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63" w:rsidRDefault="00AC7D63" w:rsidP="00AA1EB3">
      <w:pPr>
        <w:pStyle w:val="Sinespaciado"/>
        <w:jc w:val="center"/>
        <w:rPr>
          <w:rFonts w:ascii="Times New Roman" w:hAnsi="Times New Roman" w:cs="Times New Roman"/>
          <w:b/>
          <w:sz w:val="24"/>
          <w:szCs w:val="24"/>
        </w:rPr>
      </w:pPr>
    </w:p>
    <w:p w:rsidR="00AA1EB3" w:rsidRPr="0026485B" w:rsidRDefault="00AA1EB3" w:rsidP="00AA1EB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104</w:t>
      </w:r>
    </w:p>
    <w:p w:rsidR="00AA1EB3" w:rsidRDefault="00AA1EB3" w:rsidP="00AA1EB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AA1EB3" w:rsidRDefault="00AA1EB3" w:rsidP="00AA1EB3">
      <w:pPr>
        <w:pStyle w:val="Sinespaciado"/>
        <w:jc w:val="center"/>
        <w:rPr>
          <w:rFonts w:ascii="Times New Roman" w:hAnsi="Times New Roman" w:cs="Times New Roman"/>
          <w:b/>
          <w:sz w:val="24"/>
          <w:szCs w:val="24"/>
        </w:rPr>
      </w:pPr>
    </w:p>
    <w:p w:rsidR="00AA1EB3" w:rsidRPr="0026485B" w:rsidRDefault="00AA1EB3" w:rsidP="00AA1EB3">
      <w:pPr>
        <w:pStyle w:val="Sinespaciado"/>
        <w:jc w:val="center"/>
        <w:rPr>
          <w:rFonts w:ascii="Times New Roman" w:hAnsi="Times New Roman" w:cs="Times New Roman"/>
          <w:sz w:val="24"/>
          <w:szCs w:val="24"/>
        </w:rPr>
      </w:pPr>
    </w:p>
    <w:p w:rsidR="00AA1EB3" w:rsidRPr="00655555" w:rsidRDefault="00AA1EB3" w:rsidP="00AA1EB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sidR="000C3167">
        <w:rPr>
          <w:rFonts w:ascii="Times New Roman" w:hAnsi="Times New Roman" w:cs="Times New Roman"/>
          <w:sz w:val="24"/>
          <w:szCs w:val="24"/>
        </w:rPr>
        <w:t>12</w:t>
      </w:r>
      <w:r w:rsidRPr="003870EA">
        <w:rPr>
          <w:rFonts w:ascii="Times New Roman" w:hAnsi="Times New Roman" w:cs="Times New Roman"/>
          <w:sz w:val="24"/>
          <w:szCs w:val="24"/>
        </w:rPr>
        <w:t xml:space="preserve"> de </w:t>
      </w:r>
      <w:r>
        <w:rPr>
          <w:rFonts w:ascii="Times New Roman" w:hAnsi="Times New Roman" w:cs="Times New Roman"/>
          <w:sz w:val="24"/>
          <w:szCs w:val="24"/>
        </w:rPr>
        <w:t>Diciembre</w:t>
      </w:r>
      <w:proofErr w:type="gramEnd"/>
      <w:r>
        <w:rPr>
          <w:rFonts w:ascii="Times New Roman" w:hAnsi="Times New Roman" w:cs="Times New Roman"/>
          <w:sz w:val="24"/>
          <w:szCs w:val="24"/>
        </w:rPr>
        <w:t xml:space="preserve"> d</w:t>
      </w:r>
      <w:r w:rsidRPr="003870EA">
        <w:rPr>
          <w:rFonts w:ascii="Times New Roman" w:hAnsi="Times New Roman" w:cs="Times New Roman"/>
          <w:sz w:val="24"/>
          <w:szCs w:val="24"/>
        </w:rPr>
        <w:t>e 2017.</w:t>
      </w:r>
      <w:r w:rsidRPr="00655555">
        <w:rPr>
          <w:rFonts w:ascii="Times New Roman" w:hAnsi="Times New Roman" w:cs="Times New Roman"/>
          <w:sz w:val="24"/>
          <w:szCs w:val="24"/>
        </w:rPr>
        <w:t xml:space="preserve">         </w:t>
      </w:r>
    </w:p>
    <w:p w:rsidR="00AA1EB3" w:rsidRDefault="00AA1EB3" w:rsidP="00AA1EB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AA1EB3"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AA1EB3"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A1EB3" w:rsidRPr="00655555"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A1EB3" w:rsidRDefault="00AA1EB3" w:rsidP="00AA1EB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A1EB3" w:rsidRPr="00655555"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A1EB3" w:rsidRPr="00655555" w:rsidRDefault="00AA1EB3" w:rsidP="00AA1EB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AA1EB3" w:rsidRPr="00655555" w:rsidRDefault="00AA1EB3" w:rsidP="00AA1EB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A1EB3" w:rsidRPr="00655555" w:rsidRDefault="00AA1EB3" w:rsidP="00AA1EB3">
      <w:pPr>
        <w:pStyle w:val="Sinespaciado"/>
        <w:rPr>
          <w:rFonts w:ascii="Times New Roman" w:hAnsi="Times New Roman" w:cs="Times New Roman"/>
          <w:sz w:val="24"/>
          <w:szCs w:val="24"/>
        </w:rPr>
      </w:pPr>
    </w:p>
    <w:p w:rsidR="00AA1EB3" w:rsidRDefault="00AA1EB3" w:rsidP="00AA1EB3">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0025AD">
        <w:rPr>
          <w:rFonts w:ascii="Times New Roman" w:hAnsi="Times New Roman" w:cs="Times New Roman"/>
          <w:sz w:val="24"/>
          <w:szCs w:val="24"/>
        </w:rPr>
        <w:t>Sr.</w:t>
      </w:r>
      <w:r w:rsidRPr="000025AD">
        <w:rPr>
          <w:rFonts w:ascii="Times New Roman" w:hAnsi="Times New Roman" w:cs="Times New Roman"/>
          <w:sz w:val="24"/>
          <w:szCs w:val="24"/>
        </w:rPr>
        <w:tab/>
        <w:t>Jorge Rivas Carvajal, Asesor Jurídico.</w:t>
      </w:r>
      <w:r w:rsidRPr="000025AD">
        <w:rPr>
          <w:rFonts w:ascii="Times New Roman" w:hAnsi="Times New Roman" w:cs="Times New Roman"/>
          <w:sz w:val="24"/>
          <w:szCs w:val="24"/>
        </w:rPr>
        <w:tab/>
      </w:r>
    </w:p>
    <w:p w:rsidR="00AA1EB3" w:rsidRPr="000025AD"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0C3167">
        <w:rPr>
          <w:rFonts w:ascii="Times New Roman" w:hAnsi="Times New Roman" w:cs="Times New Roman"/>
          <w:sz w:val="24"/>
          <w:szCs w:val="24"/>
        </w:rPr>
        <w:t>María Teresa Salinas Vegas, Directora Finanzas</w:t>
      </w:r>
      <w:r>
        <w:rPr>
          <w:rFonts w:ascii="Times New Roman" w:hAnsi="Times New Roman" w:cs="Times New Roman"/>
          <w:sz w:val="24"/>
          <w:szCs w:val="24"/>
        </w:rPr>
        <w:t>.</w:t>
      </w:r>
    </w:p>
    <w:p w:rsidR="00AA1EB3" w:rsidRDefault="00AA1EB3" w:rsidP="00AA1EB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A1EB3" w:rsidRDefault="000C3167" w:rsidP="00AA1EB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Luz María Godoy Salazar, Directora DIDECO.</w:t>
      </w:r>
    </w:p>
    <w:p w:rsidR="001006E2"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06E2">
        <w:rPr>
          <w:rFonts w:ascii="Times New Roman" w:hAnsi="Times New Roman" w:cs="Times New Roman"/>
          <w:sz w:val="24"/>
          <w:szCs w:val="24"/>
        </w:rPr>
        <w:t>Sr.</w:t>
      </w:r>
      <w:r w:rsidR="001006E2">
        <w:rPr>
          <w:rFonts w:ascii="Times New Roman" w:hAnsi="Times New Roman" w:cs="Times New Roman"/>
          <w:sz w:val="24"/>
          <w:szCs w:val="24"/>
        </w:rPr>
        <w:tab/>
        <w:t xml:space="preserve">Víctor Hermosilla Cayún, Encargado </w:t>
      </w:r>
      <w:proofErr w:type="spellStart"/>
      <w:r w:rsidR="001006E2">
        <w:rPr>
          <w:rFonts w:ascii="Times New Roman" w:hAnsi="Times New Roman" w:cs="Times New Roman"/>
          <w:sz w:val="24"/>
          <w:szCs w:val="24"/>
        </w:rPr>
        <w:t>Org</w:t>
      </w:r>
      <w:proofErr w:type="spellEnd"/>
      <w:r w:rsidR="001006E2">
        <w:rPr>
          <w:rFonts w:ascii="Times New Roman" w:hAnsi="Times New Roman" w:cs="Times New Roman"/>
          <w:sz w:val="24"/>
          <w:szCs w:val="24"/>
        </w:rPr>
        <w:t>. Comunitarias.</w:t>
      </w:r>
    </w:p>
    <w:p w:rsidR="00CC63F3" w:rsidRDefault="00CC63F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A1EB3" w:rsidRPr="00EA789A" w:rsidRDefault="00AA1EB3" w:rsidP="00AA1EB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AA1EB3" w:rsidRDefault="00AA1EB3" w:rsidP="00AA1EB3">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Nº 1</w:t>
      </w:r>
      <w:r>
        <w:rPr>
          <w:rFonts w:ascii="Times New Roman" w:eastAsia="Calibri" w:hAnsi="Times New Roman" w:cs="Times New Roman"/>
          <w:sz w:val="24"/>
          <w:szCs w:val="24"/>
        </w:rPr>
        <w:t>10</w:t>
      </w:r>
      <w:r w:rsidR="00882EF9">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Martes </w:t>
      </w:r>
      <w:r w:rsidR="00882EF9">
        <w:rPr>
          <w:rFonts w:ascii="Times New Roman" w:eastAsia="Calibri" w:hAnsi="Times New Roman" w:cs="Times New Roman"/>
          <w:sz w:val="24"/>
          <w:szCs w:val="24"/>
        </w:rPr>
        <w:t>05</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p>
    <w:p w:rsidR="00AA1EB3" w:rsidRPr="00EA789A" w:rsidRDefault="00882EF9" w:rsidP="00AA1EB3">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Diciembre</w:t>
      </w:r>
      <w:r w:rsidR="00AA1EB3">
        <w:rPr>
          <w:rFonts w:ascii="Times New Roman" w:eastAsia="Calibri" w:hAnsi="Times New Roman" w:cs="Times New Roman"/>
          <w:sz w:val="24"/>
          <w:szCs w:val="24"/>
        </w:rPr>
        <w:t xml:space="preserve"> de 2</w:t>
      </w:r>
      <w:r w:rsidR="00AA1EB3" w:rsidRPr="00EA789A">
        <w:rPr>
          <w:rFonts w:ascii="Times New Roman" w:eastAsia="Calibri" w:hAnsi="Times New Roman" w:cs="Times New Roman"/>
          <w:sz w:val="24"/>
          <w:szCs w:val="24"/>
        </w:rPr>
        <w:t>017.</w:t>
      </w:r>
    </w:p>
    <w:p w:rsidR="00AA1EB3" w:rsidRPr="00EA789A" w:rsidRDefault="00AA1EB3" w:rsidP="00AA1EB3">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882EF9">
        <w:rPr>
          <w:rFonts w:ascii="Times New Roman" w:hAnsi="Times New Roman" w:cs="Times New Roman"/>
          <w:sz w:val="24"/>
          <w:szCs w:val="24"/>
        </w:rPr>
        <w:t>Ajuste Presupuestario</w:t>
      </w:r>
      <w:r>
        <w:rPr>
          <w:rFonts w:ascii="Times New Roman" w:hAnsi="Times New Roman" w:cs="Times New Roman"/>
          <w:sz w:val="24"/>
          <w:szCs w:val="24"/>
        </w:rPr>
        <w:t>.</w:t>
      </w:r>
    </w:p>
    <w:p w:rsidR="00AA1EB3" w:rsidRDefault="00AA1EB3" w:rsidP="00AA1EB3">
      <w:pPr>
        <w:ind w:left="2832" w:hanging="2832"/>
        <w:rPr>
          <w:b w:val="0"/>
        </w:rPr>
      </w:pPr>
      <w:r>
        <w:rPr>
          <w:b w:val="0"/>
        </w:rPr>
        <w:t xml:space="preserve">                                    3.-</w:t>
      </w:r>
      <w:r>
        <w:rPr>
          <w:b w:val="0"/>
        </w:rPr>
        <w:tab/>
      </w:r>
      <w:r w:rsidR="00882EF9">
        <w:rPr>
          <w:b w:val="0"/>
        </w:rPr>
        <w:t>Presupuesto Municipal 2018 (Ingresos y Gastos Sector Municipal, Sector Educación, y Sector Salud)</w:t>
      </w:r>
      <w:r>
        <w:rPr>
          <w:b w:val="0"/>
        </w:rPr>
        <w:t>.</w:t>
      </w:r>
    </w:p>
    <w:p w:rsidR="00882EF9" w:rsidRDefault="00882EF9" w:rsidP="00AA1EB3">
      <w:pPr>
        <w:rPr>
          <w:b w:val="0"/>
        </w:rPr>
      </w:pPr>
      <w:r>
        <w:rPr>
          <w:b w:val="0"/>
        </w:rPr>
        <w:tab/>
      </w:r>
      <w:r>
        <w:rPr>
          <w:b w:val="0"/>
        </w:rPr>
        <w:tab/>
      </w:r>
      <w:r>
        <w:rPr>
          <w:b w:val="0"/>
        </w:rPr>
        <w:tab/>
        <w:t>4.-</w:t>
      </w:r>
      <w:r>
        <w:rPr>
          <w:b w:val="0"/>
        </w:rPr>
        <w:tab/>
        <w:t xml:space="preserve">Honorarios a suma alzada (21.03.2001) Objetivos Generales y </w:t>
      </w:r>
    </w:p>
    <w:p w:rsidR="00AA1EB3" w:rsidRDefault="00882EF9" w:rsidP="00AA1EB3">
      <w:pPr>
        <w:rPr>
          <w:b w:val="0"/>
        </w:rPr>
      </w:pPr>
      <w:r>
        <w:rPr>
          <w:b w:val="0"/>
        </w:rPr>
        <w:tab/>
      </w:r>
      <w:r>
        <w:rPr>
          <w:b w:val="0"/>
        </w:rPr>
        <w:tab/>
      </w:r>
      <w:r>
        <w:rPr>
          <w:b w:val="0"/>
        </w:rPr>
        <w:tab/>
      </w:r>
      <w:r>
        <w:rPr>
          <w:b w:val="0"/>
        </w:rPr>
        <w:tab/>
        <w:t xml:space="preserve">Funciones </w:t>
      </w:r>
      <w:proofErr w:type="gramStart"/>
      <w:r>
        <w:rPr>
          <w:b w:val="0"/>
        </w:rPr>
        <w:t>específicas</w:t>
      </w:r>
      <w:proofErr w:type="gramEnd"/>
      <w:r>
        <w:rPr>
          <w:b w:val="0"/>
        </w:rPr>
        <w:t>).</w:t>
      </w:r>
    </w:p>
    <w:p w:rsidR="00882EF9" w:rsidRDefault="00882EF9" w:rsidP="00AA1EB3">
      <w:pPr>
        <w:rPr>
          <w:b w:val="0"/>
        </w:rPr>
      </w:pPr>
      <w:r>
        <w:rPr>
          <w:b w:val="0"/>
        </w:rPr>
        <w:tab/>
      </w:r>
      <w:r>
        <w:rPr>
          <w:b w:val="0"/>
        </w:rPr>
        <w:tab/>
      </w:r>
      <w:r>
        <w:rPr>
          <w:b w:val="0"/>
        </w:rPr>
        <w:tab/>
        <w:t>5.-</w:t>
      </w:r>
      <w:r>
        <w:rPr>
          <w:b w:val="0"/>
        </w:rPr>
        <w:tab/>
        <w:t>Políticas de Recursos Humanos.</w:t>
      </w:r>
    </w:p>
    <w:p w:rsidR="00882EF9" w:rsidRDefault="00882EF9" w:rsidP="00AA1EB3">
      <w:pPr>
        <w:rPr>
          <w:b w:val="0"/>
        </w:rPr>
      </w:pPr>
      <w:r>
        <w:rPr>
          <w:b w:val="0"/>
        </w:rPr>
        <w:tab/>
      </w:r>
      <w:r>
        <w:rPr>
          <w:b w:val="0"/>
        </w:rPr>
        <w:tab/>
      </w:r>
      <w:r>
        <w:rPr>
          <w:b w:val="0"/>
        </w:rPr>
        <w:tab/>
        <w:t>6.-</w:t>
      </w:r>
      <w:r>
        <w:rPr>
          <w:b w:val="0"/>
        </w:rPr>
        <w:tab/>
        <w:t xml:space="preserve">Informe de Licitación 4964-6-LE17, “Juguetes de Navidad </w:t>
      </w:r>
    </w:p>
    <w:p w:rsidR="00882EF9" w:rsidRDefault="00882EF9" w:rsidP="00AA1EB3">
      <w:pPr>
        <w:rPr>
          <w:b w:val="0"/>
        </w:rPr>
      </w:pPr>
      <w:r>
        <w:rPr>
          <w:b w:val="0"/>
        </w:rPr>
        <w:tab/>
      </w:r>
      <w:r>
        <w:rPr>
          <w:b w:val="0"/>
        </w:rPr>
        <w:tab/>
      </w:r>
      <w:r>
        <w:rPr>
          <w:b w:val="0"/>
        </w:rPr>
        <w:tab/>
      </w:r>
      <w:r>
        <w:rPr>
          <w:b w:val="0"/>
        </w:rPr>
        <w:tab/>
      </w:r>
      <w:proofErr w:type="gramStart"/>
      <w:r>
        <w:rPr>
          <w:b w:val="0"/>
        </w:rPr>
        <w:t>año</w:t>
      </w:r>
      <w:proofErr w:type="gramEnd"/>
      <w:r>
        <w:rPr>
          <w:b w:val="0"/>
        </w:rPr>
        <w:t xml:space="preserve"> 2017”.</w:t>
      </w:r>
    </w:p>
    <w:p w:rsidR="00882EF9" w:rsidRDefault="00882EF9" w:rsidP="00AA1EB3">
      <w:pPr>
        <w:rPr>
          <w:b w:val="0"/>
        </w:rPr>
      </w:pPr>
      <w:r>
        <w:rPr>
          <w:b w:val="0"/>
        </w:rPr>
        <w:tab/>
      </w:r>
      <w:r>
        <w:rPr>
          <w:b w:val="0"/>
        </w:rPr>
        <w:tab/>
      </w:r>
      <w:r>
        <w:rPr>
          <w:b w:val="0"/>
        </w:rPr>
        <w:tab/>
        <w:t>7.-</w:t>
      </w:r>
      <w:r>
        <w:rPr>
          <w:b w:val="0"/>
        </w:rPr>
        <w:tab/>
        <w:t>Varios.</w:t>
      </w:r>
    </w:p>
    <w:p w:rsidR="0060351F" w:rsidRPr="0060351F" w:rsidRDefault="0060351F" w:rsidP="00AA1EB3">
      <w:pPr>
        <w:rPr>
          <w:b w:val="0"/>
        </w:rPr>
      </w:pPr>
      <w:r>
        <w:rPr>
          <w:b w:val="0"/>
        </w:rPr>
        <w:tab/>
      </w:r>
      <w:r>
        <w:rPr>
          <w:b w:val="0"/>
        </w:rPr>
        <w:tab/>
      </w:r>
      <w:r>
        <w:rPr>
          <w:b w:val="0"/>
        </w:rPr>
        <w:tab/>
        <w:t>7.1.-</w:t>
      </w:r>
      <w:r>
        <w:rPr>
          <w:b w:val="0"/>
        </w:rPr>
        <w:tab/>
      </w:r>
      <w:r w:rsidRPr="0060351F">
        <w:rPr>
          <w:b w:val="0"/>
        </w:rPr>
        <w:t>Alcalde entrega informe.</w:t>
      </w:r>
    </w:p>
    <w:p w:rsidR="0060351F" w:rsidRPr="0060351F" w:rsidRDefault="0060351F" w:rsidP="0060351F">
      <w:pPr>
        <w:pStyle w:val="Sinespaciado"/>
        <w:jc w:val="both"/>
        <w:rPr>
          <w:rFonts w:ascii="Times New Roman" w:hAnsi="Times New Roman" w:cs="Times New Roman"/>
          <w:sz w:val="24"/>
          <w:szCs w:val="24"/>
        </w:rPr>
      </w:pPr>
      <w:r w:rsidRPr="0060351F">
        <w:tab/>
      </w:r>
      <w:r w:rsidRPr="0060351F">
        <w:tab/>
      </w:r>
      <w:r w:rsidRPr="0060351F">
        <w:tab/>
      </w:r>
      <w:r w:rsidRPr="0060351F">
        <w:rPr>
          <w:rFonts w:ascii="Times New Roman" w:hAnsi="Times New Roman" w:cs="Times New Roman"/>
          <w:sz w:val="24"/>
          <w:szCs w:val="24"/>
        </w:rPr>
        <w:t>7.2.-</w:t>
      </w:r>
      <w:r w:rsidRPr="0060351F">
        <w:tab/>
      </w:r>
      <w:r w:rsidRPr="0060351F">
        <w:rPr>
          <w:rFonts w:ascii="Times New Roman" w:hAnsi="Times New Roman" w:cs="Times New Roman"/>
          <w:sz w:val="24"/>
          <w:szCs w:val="24"/>
        </w:rPr>
        <w:t>Informes pendiente, Concejala Srta. Karen Ordóñez U.</w:t>
      </w:r>
    </w:p>
    <w:p w:rsidR="0060351F" w:rsidRPr="0060351F" w:rsidRDefault="0060351F" w:rsidP="0060351F">
      <w:pPr>
        <w:pStyle w:val="Sinespaciado"/>
        <w:jc w:val="both"/>
        <w:rPr>
          <w:rFonts w:ascii="Times New Roman" w:hAnsi="Times New Roman" w:cs="Times New Roman"/>
          <w:sz w:val="24"/>
          <w:szCs w:val="24"/>
        </w:rPr>
      </w:pPr>
      <w:r w:rsidRPr="0060351F">
        <w:rPr>
          <w:rFonts w:ascii="Times New Roman" w:hAnsi="Times New Roman" w:cs="Times New Roman"/>
          <w:sz w:val="24"/>
          <w:szCs w:val="24"/>
        </w:rPr>
        <w:tab/>
      </w:r>
      <w:r w:rsidRPr="0060351F">
        <w:rPr>
          <w:rFonts w:ascii="Times New Roman" w:hAnsi="Times New Roman" w:cs="Times New Roman"/>
          <w:sz w:val="24"/>
          <w:szCs w:val="24"/>
        </w:rPr>
        <w:tab/>
      </w:r>
      <w:r w:rsidRPr="0060351F">
        <w:rPr>
          <w:rFonts w:ascii="Times New Roman" w:hAnsi="Times New Roman" w:cs="Times New Roman"/>
          <w:sz w:val="24"/>
          <w:szCs w:val="24"/>
        </w:rPr>
        <w:tab/>
        <w:t>7.3.-</w:t>
      </w:r>
      <w:r w:rsidRPr="0060351F">
        <w:rPr>
          <w:rFonts w:ascii="Times New Roman" w:hAnsi="Times New Roman" w:cs="Times New Roman"/>
          <w:sz w:val="24"/>
          <w:szCs w:val="24"/>
        </w:rPr>
        <w:tab/>
        <w:t>Solicitud, Concejal Sr. Fernando Aranda B.</w:t>
      </w:r>
    </w:p>
    <w:p w:rsidR="0060351F" w:rsidRPr="0060351F" w:rsidRDefault="0060351F" w:rsidP="0060351F">
      <w:pPr>
        <w:pStyle w:val="Sinespaciado"/>
        <w:jc w:val="both"/>
        <w:rPr>
          <w:rFonts w:ascii="Times New Roman" w:hAnsi="Times New Roman" w:cs="Times New Roman"/>
          <w:sz w:val="24"/>
          <w:szCs w:val="24"/>
        </w:rPr>
      </w:pPr>
      <w:r w:rsidRPr="0060351F">
        <w:rPr>
          <w:rFonts w:ascii="Times New Roman" w:hAnsi="Times New Roman" w:cs="Times New Roman"/>
          <w:sz w:val="24"/>
          <w:szCs w:val="24"/>
        </w:rPr>
        <w:tab/>
      </w:r>
      <w:r w:rsidRPr="0060351F">
        <w:rPr>
          <w:rFonts w:ascii="Times New Roman" w:hAnsi="Times New Roman" w:cs="Times New Roman"/>
          <w:sz w:val="24"/>
          <w:szCs w:val="24"/>
        </w:rPr>
        <w:tab/>
      </w:r>
      <w:r w:rsidRPr="0060351F">
        <w:rPr>
          <w:rFonts w:ascii="Times New Roman" w:hAnsi="Times New Roman" w:cs="Times New Roman"/>
          <w:sz w:val="24"/>
          <w:szCs w:val="24"/>
        </w:rPr>
        <w:tab/>
        <w:t>7.4.-</w:t>
      </w:r>
      <w:r w:rsidRPr="0060351F">
        <w:rPr>
          <w:rFonts w:ascii="Times New Roman" w:hAnsi="Times New Roman" w:cs="Times New Roman"/>
          <w:sz w:val="24"/>
          <w:szCs w:val="24"/>
        </w:rPr>
        <w:tab/>
        <w:t>Observación, concejal Sr. Fernando Aranda B.</w:t>
      </w:r>
    </w:p>
    <w:p w:rsidR="0060351F" w:rsidRDefault="0060351F" w:rsidP="0060351F">
      <w:pPr>
        <w:pStyle w:val="Sinespaciado"/>
        <w:jc w:val="both"/>
        <w:rPr>
          <w:rFonts w:ascii="Times New Roman" w:hAnsi="Times New Roman" w:cs="Times New Roman"/>
          <w:sz w:val="24"/>
          <w:szCs w:val="24"/>
        </w:rPr>
      </w:pPr>
      <w:r w:rsidRPr="0060351F">
        <w:rPr>
          <w:rFonts w:ascii="Times New Roman" w:hAnsi="Times New Roman" w:cs="Times New Roman"/>
          <w:sz w:val="24"/>
          <w:szCs w:val="24"/>
        </w:rPr>
        <w:tab/>
      </w:r>
      <w:r w:rsidRPr="0060351F">
        <w:rPr>
          <w:rFonts w:ascii="Times New Roman" w:hAnsi="Times New Roman" w:cs="Times New Roman"/>
          <w:sz w:val="24"/>
          <w:szCs w:val="24"/>
        </w:rPr>
        <w:tab/>
      </w:r>
      <w:r w:rsidRPr="0060351F">
        <w:rPr>
          <w:rFonts w:ascii="Times New Roman" w:hAnsi="Times New Roman" w:cs="Times New Roman"/>
          <w:sz w:val="24"/>
          <w:szCs w:val="24"/>
        </w:rPr>
        <w:tab/>
        <w:t>7.5.-</w:t>
      </w:r>
      <w:r w:rsidRPr="0060351F">
        <w:rPr>
          <w:rFonts w:ascii="Times New Roman" w:hAnsi="Times New Roman" w:cs="Times New Roman"/>
          <w:sz w:val="24"/>
          <w:szCs w:val="24"/>
        </w:rPr>
        <w:tab/>
        <w:t>Informes pendientes, Concejal Sr. Iván Durán P.</w:t>
      </w:r>
    </w:p>
    <w:p w:rsidR="0060351F" w:rsidRDefault="0060351F" w:rsidP="0060351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t>Consulta, Concejal Sr. Iván Durán P.</w:t>
      </w:r>
    </w:p>
    <w:p w:rsidR="0060351F" w:rsidRPr="0060351F" w:rsidRDefault="0060351F" w:rsidP="0060351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r>
        <w:rPr>
          <w:rFonts w:ascii="Times New Roman" w:hAnsi="Times New Roman" w:cs="Times New Roman"/>
          <w:sz w:val="24"/>
          <w:szCs w:val="24"/>
        </w:rPr>
        <w:tab/>
      </w:r>
      <w:r w:rsidRPr="0060351F">
        <w:rPr>
          <w:rFonts w:ascii="Times New Roman" w:hAnsi="Times New Roman" w:cs="Times New Roman"/>
          <w:sz w:val="24"/>
          <w:szCs w:val="24"/>
        </w:rPr>
        <w:t>Gestión pendiente, Concejal Sr. Iván Durán P.</w:t>
      </w:r>
    </w:p>
    <w:p w:rsidR="0060351F" w:rsidRDefault="0060351F" w:rsidP="0060351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w:t>
      </w:r>
      <w:r>
        <w:rPr>
          <w:rFonts w:ascii="Times New Roman" w:hAnsi="Times New Roman" w:cs="Times New Roman"/>
          <w:sz w:val="24"/>
          <w:szCs w:val="24"/>
        </w:rPr>
        <w:tab/>
        <w:t>Consulta, Concejal Sr. Oscar Salazar C.</w:t>
      </w:r>
    </w:p>
    <w:p w:rsidR="00E61644" w:rsidRDefault="0060351F" w:rsidP="00E61644">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r>
      <w:r w:rsidR="00E61644" w:rsidRPr="00E61644">
        <w:rPr>
          <w:rFonts w:ascii="Times New Roman" w:hAnsi="Times New Roman" w:cs="Times New Roman"/>
          <w:sz w:val="24"/>
          <w:szCs w:val="24"/>
        </w:rPr>
        <w:t>Alcalde, entrega informe al Concejal Sr. Oscar Salazar C.</w:t>
      </w:r>
    </w:p>
    <w:p w:rsidR="0060351F" w:rsidRPr="0060351F" w:rsidRDefault="00E61644" w:rsidP="00A936E1">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7.10.-   </w:t>
      </w:r>
      <w:r w:rsidR="0060351F">
        <w:rPr>
          <w:rFonts w:ascii="Times New Roman" w:hAnsi="Times New Roman" w:cs="Times New Roman"/>
          <w:sz w:val="24"/>
          <w:szCs w:val="24"/>
        </w:rPr>
        <w:t>Alcalde, informa.</w:t>
      </w:r>
    </w:p>
    <w:p w:rsidR="00882EF9" w:rsidRDefault="00882EF9" w:rsidP="00AA1EB3">
      <w:pPr>
        <w:rPr>
          <w:b w:val="0"/>
        </w:rPr>
      </w:pPr>
    </w:p>
    <w:p w:rsidR="00AA1EB3" w:rsidRDefault="00AA1EB3" w:rsidP="00AA1EB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AA1EB3" w:rsidRDefault="00AA1EB3" w:rsidP="00AA1EB3">
      <w:pPr>
        <w:pStyle w:val="Sinespaciado"/>
        <w:jc w:val="both"/>
        <w:rPr>
          <w:rFonts w:ascii="Times New Roman" w:hAnsi="Times New Roman" w:cs="Times New Roman"/>
          <w:sz w:val="24"/>
          <w:szCs w:val="24"/>
        </w:rPr>
      </w:pPr>
    </w:p>
    <w:p w:rsidR="00AA1EB3" w:rsidRDefault="00AA1EB3" w:rsidP="00AA1EB3">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882EF9">
        <w:rPr>
          <w:rFonts w:ascii="Times New Roman" w:hAnsi="Times New Roman" w:cs="Times New Roman"/>
          <w:b/>
          <w:sz w:val="24"/>
          <w:szCs w:val="24"/>
        </w:rPr>
        <w:t>3</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Pr>
          <w:rFonts w:ascii="Times New Roman" w:hAnsi="Times New Roman" w:cs="Times New Roman"/>
          <w:b/>
          <w:sz w:val="24"/>
          <w:szCs w:val="24"/>
        </w:rPr>
        <w:t xml:space="preserve">MARTES </w:t>
      </w:r>
      <w:r w:rsidR="00882EF9">
        <w:rPr>
          <w:rFonts w:ascii="Times New Roman" w:hAnsi="Times New Roman" w:cs="Times New Roman"/>
          <w:b/>
          <w:sz w:val="24"/>
          <w:szCs w:val="24"/>
        </w:rPr>
        <w:t>05</w:t>
      </w:r>
      <w:r>
        <w:rPr>
          <w:rFonts w:ascii="Times New Roman" w:hAnsi="Times New Roman" w:cs="Times New Roman"/>
          <w:b/>
          <w:sz w:val="24"/>
          <w:szCs w:val="24"/>
        </w:rPr>
        <w:t xml:space="preserve"> DE </w:t>
      </w:r>
      <w:r w:rsidR="00882EF9">
        <w:rPr>
          <w:rFonts w:ascii="Times New Roman" w:hAnsi="Times New Roman" w:cs="Times New Roman"/>
          <w:b/>
          <w:sz w:val="24"/>
          <w:szCs w:val="24"/>
        </w:rPr>
        <w:t>DICIEMBRE</w:t>
      </w:r>
      <w:r>
        <w:rPr>
          <w:rFonts w:ascii="Times New Roman" w:hAnsi="Times New Roman" w:cs="Times New Roman"/>
          <w:b/>
          <w:sz w:val="24"/>
          <w:szCs w:val="24"/>
        </w:rPr>
        <w:t xml:space="preserve"> DE 2017</w:t>
      </w:r>
      <w:r w:rsidRPr="003F5864">
        <w:rPr>
          <w:rFonts w:ascii="Times New Roman" w:hAnsi="Times New Roman" w:cs="Times New Roman"/>
          <w:b/>
          <w:sz w:val="24"/>
          <w:szCs w:val="24"/>
        </w:rPr>
        <w:t>.</w:t>
      </w:r>
    </w:p>
    <w:p w:rsidR="00AA1EB3" w:rsidRDefault="00AA1EB3" w:rsidP="00AA1EB3">
      <w:pPr>
        <w:pStyle w:val="Sinespaciado"/>
        <w:jc w:val="both"/>
        <w:rPr>
          <w:rFonts w:ascii="Times New Roman" w:hAnsi="Times New Roman" w:cs="Times New Roman"/>
          <w:sz w:val="24"/>
          <w:szCs w:val="24"/>
        </w:rPr>
      </w:pPr>
    </w:p>
    <w:p w:rsidR="00AA1EB3" w:rsidRDefault="00AA1EB3" w:rsidP="00AA1EB3">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 xml:space="preserve">Ordinaria </w:t>
      </w:r>
      <w:r w:rsidRPr="00260B2A">
        <w:rPr>
          <w:rFonts w:ascii="Times New Roman" w:hAnsi="Times New Roman" w:cs="Times New Roman"/>
          <w:sz w:val="24"/>
          <w:szCs w:val="24"/>
        </w:rPr>
        <w:t>Nº 1</w:t>
      </w:r>
      <w:r>
        <w:rPr>
          <w:rFonts w:ascii="Times New Roman" w:hAnsi="Times New Roman" w:cs="Times New Roman"/>
          <w:sz w:val="24"/>
          <w:szCs w:val="24"/>
        </w:rPr>
        <w:t>10</w:t>
      </w:r>
      <w:r w:rsidR="00882EF9">
        <w:rPr>
          <w:rFonts w:ascii="Times New Roman" w:hAnsi="Times New Roman" w:cs="Times New Roman"/>
          <w:sz w:val="24"/>
          <w:szCs w:val="24"/>
        </w:rPr>
        <w:t>3</w:t>
      </w:r>
      <w:r>
        <w:rPr>
          <w:rFonts w:ascii="Times New Roman" w:hAnsi="Times New Roman" w:cs="Times New Roman"/>
          <w:sz w:val="24"/>
          <w:szCs w:val="24"/>
        </w:rPr>
        <w:t xml:space="preserve"> de fecha </w:t>
      </w:r>
      <w:proofErr w:type="gramStart"/>
      <w:r>
        <w:rPr>
          <w:rFonts w:ascii="Times New Roman" w:hAnsi="Times New Roman" w:cs="Times New Roman"/>
          <w:sz w:val="24"/>
          <w:szCs w:val="24"/>
        </w:rPr>
        <w:t>Martes</w:t>
      </w:r>
      <w:proofErr w:type="gramEnd"/>
      <w:r>
        <w:rPr>
          <w:rFonts w:ascii="Times New Roman" w:hAnsi="Times New Roman" w:cs="Times New Roman"/>
          <w:sz w:val="24"/>
          <w:szCs w:val="24"/>
        </w:rPr>
        <w:t xml:space="preserve"> </w:t>
      </w:r>
      <w:r w:rsidR="00882EF9">
        <w:rPr>
          <w:rFonts w:ascii="Times New Roman" w:hAnsi="Times New Roman" w:cs="Times New Roman"/>
          <w:sz w:val="24"/>
          <w:szCs w:val="24"/>
        </w:rPr>
        <w:t>05</w:t>
      </w:r>
      <w:r>
        <w:rPr>
          <w:rFonts w:ascii="Times New Roman" w:hAnsi="Times New Roman" w:cs="Times New Roman"/>
          <w:sz w:val="24"/>
          <w:szCs w:val="24"/>
        </w:rPr>
        <w:t xml:space="preserve"> de </w:t>
      </w:r>
      <w:r w:rsidR="00882EF9">
        <w:rPr>
          <w:rFonts w:ascii="Times New Roman" w:hAnsi="Times New Roman" w:cs="Times New Roman"/>
          <w:sz w:val="24"/>
          <w:szCs w:val="24"/>
        </w:rPr>
        <w:t xml:space="preserve">diciembre </w:t>
      </w:r>
      <w:r>
        <w:rPr>
          <w:rFonts w:ascii="Times New Roman" w:hAnsi="Times New Roman" w:cs="Times New Roman"/>
          <w:sz w:val="24"/>
          <w:szCs w:val="24"/>
        </w:rPr>
        <w:t>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882EF9" w:rsidRDefault="00882EF9" w:rsidP="00AA1EB3">
      <w:pPr>
        <w:pStyle w:val="Sinespaciado"/>
        <w:jc w:val="both"/>
        <w:rPr>
          <w:rFonts w:ascii="Times New Roman" w:hAnsi="Times New Roman" w:cs="Times New Roman"/>
          <w:sz w:val="24"/>
          <w:szCs w:val="24"/>
        </w:rPr>
      </w:pPr>
    </w:p>
    <w:p w:rsidR="008F2789" w:rsidRDefault="008F2789" w:rsidP="00AA1EB3">
      <w:pPr>
        <w:pStyle w:val="Sinespaciado"/>
        <w:jc w:val="both"/>
        <w:rPr>
          <w:rFonts w:ascii="Times New Roman" w:hAnsi="Times New Roman" w:cs="Times New Roman"/>
          <w:b/>
          <w:sz w:val="24"/>
          <w:szCs w:val="24"/>
        </w:rPr>
      </w:pPr>
    </w:p>
    <w:p w:rsidR="00882EF9" w:rsidRDefault="00882EF9" w:rsidP="00AA1EB3">
      <w:pPr>
        <w:pStyle w:val="Sinespaciado"/>
        <w:jc w:val="both"/>
        <w:rPr>
          <w:rFonts w:ascii="Times New Roman" w:hAnsi="Times New Roman" w:cs="Times New Roman"/>
          <w:b/>
          <w:sz w:val="24"/>
          <w:szCs w:val="24"/>
        </w:rPr>
      </w:pPr>
      <w:r>
        <w:rPr>
          <w:rFonts w:ascii="Times New Roman" w:hAnsi="Times New Roman" w:cs="Times New Roman"/>
          <w:b/>
          <w:sz w:val="24"/>
          <w:szCs w:val="24"/>
        </w:rPr>
        <w:t>2. AJUSTE PRESUPUESTARIO</w:t>
      </w:r>
    </w:p>
    <w:p w:rsidR="00882EF9" w:rsidRDefault="00882EF9" w:rsidP="00AA1EB3">
      <w:pPr>
        <w:pStyle w:val="Sinespaciado"/>
        <w:jc w:val="both"/>
        <w:rPr>
          <w:rFonts w:ascii="Times New Roman" w:hAnsi="Times New Roman" w:cs="Times New Roman"/>
          <w:b/>
          <w:sz w:val="24"/>
          <w:szCs w:val="24"/>
        </w:rPr>
      </w:pPr>
    </w:p>
    <w:p w:rsidR="00AA1EB3" w:rsidRDefault="00882EF9" w:rsidP="00AE2EA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w:t>
      </w:r>
      <w:r w:rsidR="00AE2EAD">
        <w:rPr>
          <w:rFonts w:ascii="Times New Roman" w:hAnsi="Times New Roman" w:cs="Times New Roman"/>
          <w:sz w:val="24"/>
          <w:szCs w:val="24"/>
        </w:rPr>
        <w:t>artínez, cede la palabra a la concejala Ordóñez.</w:t>
      </w:r>
    </w:p>
    <w:p w:rsidR="00AE2EAD" w:rsidRDefault="00AE2EAD" w:rsidP="00AE2E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efectivamente el concejo participó en pleno en la comisión de finanzas donde se estudió el ajuste presupuestario de educación.</w:t>
      </w:r>
    </w:p>
    <w:p w:rsidR="00AE2EAD" w:rsidRDefault="00AE2EAD" w:rsidP="00AE2E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agrega que es un ajuste que se </w:t>
      </w:r>
      <w:r w:rsidR="00CF2691">
        <w:rPr>
          <w:rFonts w:ascii="Times New Roman" w:hAnsi="Times New Roman" w:cs="Times New Roman"/>
          <w:sz w:val="24"/>
          <w:szCs w:val="24"/>
        </w:rPr>
        <w:t>re</w:t>
      </w:r>
      <w:r>
        <w:rPr>
          <w:rFonts w:ascii="Times New Roman" w:hAnsi="Times New Roman" w:cs="Times New Roman"/>
          <w:sz w:val="24"/>
          <w:szCs w:val="24"/>
        </w:rPr>
        <w:t xml:space="preserve">quiere para complementar </w:t>
      </w:r>
      <w:r w:rsidR="00CF2691">
        <w:rPr>
          <w:rFonts w:ascii="Times New Roman" w:hAnsi="Times New Roman" w:cs="Times New Roman"/>
          <w:sz w:val="24"/>
          <w:szCs w:val="24"/>
        </w:rPr>
        <w:t xml:space="preserve">los recursos </w:t>
      </w:r>
      <w:r>
        <w:rPr>
          <w:rFonts w:ascii="Times New Roman" w:hAnsi="Times New Roman" w:cs="Times New Roman"/>
          <w:sz w:val="24"/>
          <w:szCs w:val="24"/>
        </w:rPr>
        <w:t xml:space="preserve">para pagar la asignación </w:t>
      </w:r>
      <w:r w:rsidR="00CF2691">
        <w:rPr>
          <w:rFonts w:ascii="Times New Roman" w:hAnsi="Times New Roman" w:cs="Times New Roman"/>
          <w:sz w:val="24"/>
          <w:szCs w:val="24"/>
        </w:rPr>
        <w:t xml:space="preserve">de perfeccionamiento docente </w:t>
      </w:r>
      <w:r>
        <w:rPr>
          <w:rFonts w:ascii="Times New Roman" w:hAnsi="Times New Roman" w:cs="Times New Roman"/>
          <w:sz w:val="24"/>
          <w:szCs w:val="24"/>
        </w:rPr>
        <w:t>de los profesores</w:t>
      </w:r>
      <w:r w:rsidR="00CF2691">
        <w:rPr>
          <w:rFonts w:ascii="Times New Roman" w:hAnsi="Times New Roman" w:cs="Times New Roman"/>
          <w:sz w:val="24"/>
          <w:szCs w:val="24"/>
        </w:rPr>
        <w:t>.</w:t>
      </w:r>
    </w:p>
    <w:p w:rsidR="00AE2EAD" w:rsidRDefault="00AE2EAD" w:rsidP="00AE2E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Seres. Concejales </w:t>
      </w:r>
      <w:r w:rsidR="004F69E6">
        <w:rPr>
          <w:rFonts w:ascii="Times New Roman" w:hAnsi="Times New Roman" w:cs="Times New Roman"/>
          <w:sz w:val="24"/>
          <w:szCs w:val="24"/>
        </w:rPr>
        <w:t>para efectuar modificación en el presupuesto de gastos del sector Educación por $2.000.000.- Programa Fondo de Apoyo a la Educación Pública FAEP 2017.</w:t>
      </w:r>
    </w:p>
    <w:p w:rsidR="003D4E0E" w:rsidRDefault="003D4E0E" w:rsidP="00AE2EAD">
      <w:pPr>
        <w:pStyle w:val="Sinespaciado"/>
        <w:jc w:val="both"/>
        <w:rPr>
          <w:rFonts w:ascii="Times New Roman" w:hAnsi="Times New Roman" w:cs="Times New Roman"/>
          <w:sz w:val="24"/>
          <w:szCs w:val="24"/>
        </w:rPr>
      </w:pPr>
    </w:p>
    <w:p w:rsidR="003D4E0E" w:rsidRDefault="003D4E0E" w:rsidP="00AE2EAD">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3495:</w:t>
      </w:r>
      <w:r w:rsidR="00446D26">
        <w:rPr>
          <w:rFonts w:ascii="Times New Roman" w:hAnsi="Times New Roman" w:cs="Times New Roman"/>
          <w:b/>
          <w:sz w:val="24"/>
          <w:szCs w:val="24"/>
        </w:rPr>
        <w:t xml:space="preserve"> </w:t>
      </w:r>
      <w:r w:rsidR="00446D26">
        <w:rPr>
          <w:rFonts w:ascii="Times New Roman" w:hAnsi="Times New Roman" w:cs="Times New Roman"/>
          <w:sz w:val="24"/>
          <w:szCs w:val="24"/>
        </w:rPr>
        <w:t xml:space="preserve">“Por unanimidad del H. Concejo Municipal, se acuerda efectuar modificación en el </w:t>
      </w:r>
      <w:r w:rsidR="00A37D15">
        <w:rPr>
          <w:rFonts w:ascii="Times New Roman" w:hAnsi="Times New Roman" w:cs="Times New Roman"/>
          <w:sz w:val="24"/>
          <w:szCs w:val="24"/>
        </w:rPr>
        <w:t>P</w:t>
      </w:r>
      <w:r w:rsidR="00446D26">
        <w:rPr>
          <w:rFonts w:ascii="Times New Roman" w:hAnsi="Times New Roman" w:cs="Times New Roman"/>
          <w:sz w:val="24"/>
          <w:szCs w:val="24"/>
        </w:rPr>
        <w:t xml:space="preserve">resupuesto de </w:t>
      </w:r>
      <w:r w:rsidR="00A37D15">
        <w:rPr>
          <w:rFonts w:ascii="Times New Roman" w:hAnsi="Times New Roman" w:cs="Times New Roman"/>
          <w:sz w:val="24"/>
          <w:szCs w:val="24"/>
        </w:rPr>
        <w:t>G</w:t>
      </w:r>
      <w:r w:rsidR="00446D26">
        <w:rPr>
          <w:rFonts w:ascii="Times New Roman" w:hAnsi="Times New Roman" w:cs="Times New Roman"/>
          <w:sz w:val="24"/>
          <w:szCs w:val="24"/>
        </w:rPr>
        <w:t xml:space="preserve">astos del </w:t>
      </w:r>
      <w:r w:rsidR="00A37D15">
        <w:rPr>
          <w:rFonts w:ascii="Times New Roman" w:hAnsi="Times New Roman" w:cs="Times New Roman"/>
          <w:sz w:val="24"/>
          <w:szCs w:val="24"/>
        </w:rPr>
        <w:t>S</w:t>
      </w:r>
      <w:r w:rsidR="00446D26">
        <w:rPr>
          <w:rFonts w:ascii="Times New Roman" w:hAnsi="Times New Roman" w:cs="Times New Roman"/>
          <w:sz w:val="24"/>
          <w:szCs w:val="24"/>
        </w:rPr>
        <w:t xml:space="preserve">ector Educación por </w:t>
      </w:r>
      <w:r w:rsidR="00A37D15">
        <w:rPr>
          <w:rFonts w:ascii="Times New Roman" w:hAnsi="Times New Roman" w:cs="Times New Roman"/>
          <w:sz w:val="24"/>
          <w:szCs w:val="24"/>
        </w:rPr>
        <w:t>M</w:t>
      </w:r>
      <w:r w:rsidR="00446D26">
        <w:rPr>
          <w:rFonts w:ascii="Times New Roman" w:hAnsi="Times New Roman" w:cs="Times New Roman"/>
          <w:sz w:val="24"/>
          <w:szCs w:val="24"/>
        </w:rPr>
        <w:t>$2.000.- Programa Fondo de Apoyo a la Educación Pública FAEP 2017.”</w:t>
      </w:r>
    </w:p>
    <w:p w:rsidR="00E6219D" w:rsidRDefault="00E6219D" w:rsidP="00AE2EAD">
      <w:pPr>
        <w:pStyle w:val="Sinespaciado"/>
        <w:jc w:val="both"/>
        <w:rPr>
          <w:rFonts w:ascii="Times New Roman" w:hAnsi="Times New Roman" w:cs="Times New Roman"/>
          <w:b/>
          <w:sz w:val="24"/>
          <w:szCs w:val="24"/>
        </w:rPr>
      </w:pPr>
    </w:p>
    <w:p w:rsidR="003D4E0E" w:rsidRDefault="003D4E0E" w:rsidP="00AE2EAD">
      <w:pPr>
        <w:pStyle w:val="Sinespaciado"/>
        <w:jc w:val="both"/>
        <w:rPr>
          <w:rFonts w:ascii="Times New Roman" w:hAnsi="Times New Roman" w:cs="Times New Roman"/>
          <w:b/>
          <w:sz w:val="24"/>
          <w:szCs w:val="24"/>
        </w:rPr>
      </w:pPr>
      <w:r>
        <w:rPr>
          <w:rFonts w:ascii="Times New Roman" w:hAnsi="Times New Roman" w:cs="Times New Roman"/>
          <w:b/>
          <w:sz w:val="24"/>
          <w:szCs w:val="24"/>
        </w:rPr>
        <w:t>3. PRESUPUESTO MUNICIPAL 2018 (INGRESOS Y GASTOS SECTOR MUNICIPAL, SECTOR EDUCACIÓN Y SECTOR SALUD)</w:t>
      </w:r>
    </w:p>
    <w:p w:rsidR="004F1AD4" w:rsidRDefault="004F1AD4" w:rsidP="00AE2EAD">
      <w:pPr>
        <w:pStyle w:val="Sinespaciado"/>
        <w:jc w:val="both"/>
        <w:rPr>
          <w:rFonts w:ascii="Times New Roman" w:hAnsi="Times New Roman" w:cs="Times New Roman"/>
          <w:b/>
          <w:sz w:val="24"/>
          <w:szCs w:val="24"/>
        </w:rPr>
      </w:pPr>
    </w:p>
    <w:p w:rsidR="004F1AD4" w:rsidRDefault="004F1AD4" w:rsidP="00AE2E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presidenta de la comisión concejala Karen Ordóñez.</w:t>
      </w:r>
    </w:p>
    <w:p w:rsidR="00272D90" w:rsidRDefault="00272D90" w:rsidP="00AE2E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informa que trabajaron durante el mes de noviembre y diciembre. Felicita al Concejo por el compromiso que ha tenido, ya que ellos están por primera vez en esto y han tenido un compromiso de estar en todas las sesiones, participar, informarse y educarse. Por lo tanto, cree que ha sido un trabajo fructífero, y esperan que el 2018 tengan mucho más tiempo, por lo menos es lo que ellos pretenden, destinar mucho mayor tiempo a la discusión presupuestaria. </w:t>
      </w:r>
    </w:p>
    <w:p w:rsidR="00AA53A7" w:rsidRDefault="00AA53A7" w:rsidP="00AE2E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Luis Alventosa y a los funcionarios municipales por el trabajo realizado en este tema, por tanto estarían en condiciones de tomar el acuerdo.</w:t>
      </w:r>
    </w:p>
    <w:p w:rsidR="00AA53A7" w:rsidRDefault="00AA53A7" w:rsidP="00AE2EAD">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w:t>
      </w:r>
      <w:r w:rsidR="001748C0">
        <w:rPr>
          <w:rFonts w:ascii="Times New Roman" w:hAnsi="Times New Roman" w:cs="Times New Roman"/>
          <w:sz w:val="24"/>
          <w:szCs w:val="24"/>
        </w:rPr>
        <w:t xml:space="preserve">, aprobar el presupuesto 2018 Presupuesto de Ingresos y </w:t>
      </w:r>
      <w:r w:rsidR="002A4E11">
        <w:rPr>
          <w:rFonts w:ascii="Times New Roman" w:hAnsi="Times New Roman" w:cs="Times New Roman"/>
          <w:sz w:val="24"/>
          <w:szCs w:val="24"/>
        </w:rPr>
        <w:t xml:space="preserve">Egresos </w:t>
      </w:r>
      <w:r w:rsidR="001748C0">
        <w:rPr>
          <w:rFonts w:ascii="Times New Roman" w:hAnsi="Times New Roman" w:cs="Times New Roman"/>
          <w:sz w:val="24"/>
          <w:szCs w:val="24"/>
        </w:rPr>
        <w:t>del sector Municipal, Ingreso</w:t>
      </w:r>
      <w:r w:rsidR="00510983">
        <w:rPr>
          <w:rFonts w:ascii="Times New Roman" w:hAnsi="Times New Roman" w:cs="Times New Roman"/>
          <w:sz w:val="24"/>
          <w:szCs w:val="24"/>
        </w:rPr>
        <w:t>s</w:t>
      </w:r>
      <w:r w:rsidR="001748C0">
        <w:rPr>
          <w:rFonts w:ascii="Times New Roman" w:hAnsi="Times New Roman" w:cs="Times New Roman"/>
          <w:sz w:val="24"/>
          <w:szCs w:val="24"/>
        </w:rPr>
        <w:t xml:space="preserve"> </w:t>
      </w:r>
      <w:r w:rsidR="006E66F8">
        <w:rPr>
          <w:rFonts w:ascii="Times New Roman" w:hAnsi="Times New Roman" w:cs="Times New Roman"/>
          <w:sz w:val="24"/>
          <w:szCs w:val="24"/>
        </w:rPr>
        <w:t>M$</w:t>
      </w:r>
      <w:r w:rsidR="00A75B3D">
        <w:rPr>
          <w:rFonts w:ascii="Times New Roman" w:hAnsi="Times New Roman" w:cs="Times New Roman"/>
          <w:sz w:val="24"/>
          <w:szCs w:val="24"/>
        </w:rPr>
        <w:t xml:space="preserve">10.107.806.- Egresos </w:t>
      </w:r>
      <w:r w:rsidR="006E66F8">
        <w:rPr>
          <w:rFonts w:ascii="Times New Roman" w:hAnsi="Times New Roman" w:cs="Times New Roman"/>
          <w:sz w:val="24"/>
          <w:szCs w:val="24"/>
        </w:rPr>
        <w:t>M$</w:t>
      </w:r>
      <w:r w:rsidR="00A75B3D">
        <w:rPr>
          <w:rFonts w:ascii="Times New Roman" w:hAnsi="Times New Roman" w:cs="Times New Roman"/>
          <w:sz w:val="24"/>
          <w:szCs w:val="24"/>
        </w:rPr>
        <w:t>10</w:t>
      </w:r>
      <w:r w:rsidR="006E66F8">
        <w:rPr>
          <w:rFonts w:ascii="Times New Roman" w:hAnsi="Times New Roman" w:cs="Times New Roman"/>
          <w:sz w:val="24"/>
          <w:szCs w:val="24"/>
        </w:rPr>
        <w:t>.107.806.- Programa de Gestión M$7.561.783.-; Programa Actividades Municipales M$194.760.-; Programa Servicios a la Comunidad M$1.370.773.-; Programas Sociales M$596.400.-; Programas Culturales M$289.074.-; Programas Deportivos M$95.016.-</w:t>
      </w:r>
    </w:p>
    <w:p w:rsidR="00B9432F" w:rsidRDefault="00B9432F" w:rsidP="00AE2EAD">
      <w:pPr>
        <w:pStyle w:val="Sinespaciado"/>
        <w:jc w:val="both"/>
        <w:rPr>
          <w:rFonts w:ascii="Times New Roman" w:hAnsi="Times New Roman" w:cs="Times New Roman"/>
          <w:sz w:val="24"/>
          <w:szCs w:val="24"/>
        </w:rPr>
      </w:pPr>
    </w:p>
    <w:p w:rsidR="00B9432F" w:rsidRDefault="00B9432F" w:rsidP="00B9432F">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3496: </w:t>
      </w:r>
      <w:r>
        <w:rPr>
          <w:rFonts w:ascii="Times New Roman" w:hAnsi="Times New Roman" w:cs="Times New Roman"/>
          <w:sz w:val="24"/>
          <w:szCs w:val="24"/>
        </w:rPr>
        <w:t xml:space="preserve">“Por unanimidad del H. Concejo Municipal, se acuerda </w:t>
      </w:r>
      <w:r w:rsidR="007416DC">
        <w:rPr>
          <w:rFonts w:ascii="Times New Roman" w:hAnsi="Times New Roman" w:cs="Times New Roman"/>
          <w:sz w:val="24"/>
          <w:szCs w:val="24"/>
        </w:rPr>
        <w:t xml:space="preserve">aprobar el </w:t>
      </w:r>
      <w:r>
        <w:rPr>
          <w:rFonts w:ascii="Times New Roman" w:hAnsi="Times New Roman" w:cs="Times New Roman"/>
          <w:sz w:val="24"/>
          <w:szCs w:val="24"/>
        </w:rPr>
        <w:t xml:space="preserve"> Presupuesto</w:t>
      </w:r>
      <w:r w:rsidR="007416DC">
        <w:rPr>
          <w:rFonts w:ascii="Times New Roman" w:hAnsi="Times New Roman" w:cs="Times New Roman"/>
          <w:sz w:val="24"/>
          <w:szCs w:val="24"/>
        </w:rPr>
        <w:t xml:space="preserve"> </w:t>
      </w:r>
      <w:r>
        <w:rPr>
          <w:rFonts w:ascii="Times New Roman" w:hAnsi="Times New Roman" w:cs="Times New Roman"/>
          <w:sz w:val="24"/>
          <w:szCs w:val="24"/>
        </w:rPr>
        <w:t>de Ingresos</w:t>
      </w:r>
      <w:r w:rsidR="00D3494C">
        <w:rPr>
          <w:rFonts w:ascii="Times New Roman" w:hAnsi="Times New Roman" w:cs="Times New Roman"/>
          <w:sz w:val="24"/>
          <w:szCs w:val="24"/>
        </w:rPr>
        <w:t xml:space="preserve"> del Sector Municipal año 2018 por un monto de M$10.107.806.-</w:t>
      </w:r>
      <w:r>
        <w:rPr>
          <w:rFonts w:ascii="Times New Roman" w:hAnsi="Times New Roman" w:cs="Times New Roman"/>
          <w:sz w:val="24"/>
          <w:szCs w:val="24"/>
        </w:rPr>
        <w:t xml:space="preserve"> y </w:t>
      </w:r>
      <w:r w:rsidR="00E75472">
        <w:rPr>
          <w:rFonts w:ascii="Times New Roman" w:hAnsi="Times New Roman" w:cs="Times New Roman"/>
          <w:sz w:val="24"/>
          <w:szCs w:val="24"/>
        </w:rPr>
        <w:t xml:space="preserve">el Presupuesto de </w:t>
      </w:r>
      <w:r w:rsidR="002A4E11">
        <w:rPr>
          <w:rFonts w:ascii="Times New Roman" w:hAnsi="Times New Roman" w:cs="Times New Roman"/>
          <w:sz w:val="24"/>
          <w:szCs w:val="24"/>
        </w:rPr>
        <w:t>Egresos</w:t>
      </w:r>
      <w:r w:rsidR="00D3494C">
        <w:rPr>
          <w:rFonts w:ascii="Times New Roman" w:hAnsi="Times New Roman" w:cs="Times New Roman"/>
          <w:sz w:val="24"/>
          <w:szCs w:val="24"/>
        </w:rPr>
        <w:t xml:space="preserve"> del Sector Municipal año 2018</w:t>
      </w:r>
      <w:r w:rsidR="007C2A2E">
        <w:rPr>
          <w:rFonts w:ascii="Times New Roman" w:hAnsi="Times New Roman" w:cs="Times New Roman"/>
          <w:sz w:val="24"/>
          <w:szCs w:val="24"/>
        </w:rPr>
        <w:t xml:space="preserve"> </w:t>
      </w:r>
      <w:r w:rsidR="00D3494C">
        <w:rPr>
          <w:rFonts w:ascii="Times New Roman" w:hAnsi="Times New Roman" w:cs="Times New Roman"/>
          <w:sz w:val="24"/>
          <w:szCs w:val="24"/>
        </w:rPr>
        <w:t xml:space="preserve">por un monto de </w:t>
      </w:r>
      <w:r>
        <w:rPr>
          <w:rFonts w:ascii="Times New Roman" w:hAnsi="Times New Roman" w:cs="Times New Roman"/>
          <w:sz w:val="24"/>
          <w:szCs w:val="24"/>
        </w:rPr>
        <w:t>M$10.107.806.-</w:t>
      </w:r>
      <w:r w:rsidR="00D3494C">
        <w:rPr>
          <w:rFonts w:ascii="Times New Roman" w:hAnsi="Times New Roman" w:cs="Times New Roman"/>
          <w:sz w:val="24"/>
          <w:szCs w:val="24"/>
        </w:rPr>
        <w:t xml:space="preserve"> que incluye los siguientes programas: </w:t>
      </w:r>
      <w:r>
        <w:rPr>
          <w:rFonts w:ascii="Times New Roman" w:hAnsi="Times New Roman" w:cs="Times New Roman"/>
          <w:sz w:val="24"/>
          <w:szCs w:val="24"/>
        </w:rPr>
        <w:t>Programa de Gestión M$7.561.783.-;</w:t>
      </w:r>
      <w:r w:rsidR="00D3494C">
        <w:rPr>
          <w:rFonts w:ascii="Times New Roman" w:hAnsi="Times New Roman" w:cs="Times New Roman"/>
          <w:sz w:val="24"/>
          <w:szCs w:val="24"/>
        </w:rPr>
        <w:t xml:space="preserve"> </w:t>
      </w:r>
      <w:r>
        <w:rPr>
          <w:rFonts w:ascii="Times New Roman" w:hAnsi="Times New Roman" w:cs="Times New Roman"/>
          <w:sz w:val="24"/>
          <w:szCs w:val="24"/>
        </w:rPr>
        <w:t>Programa Actividades Municipales M$194.760.-;</w:t>
      </w:r>
      <w:r w:rsidR="00D3494C">
        <w:rPr>
          <w:rFonts w:ascii="Times New Roman" w:hAnsi="Times New Roman" w:cs="Times New Roman"/>
          <w:sz w:val="24"/>
          <w:szCs w:val="24"/>
        </w:rPr>
        <w:t xml:space="preserve"> </w:t>
      </w:r>
      <w:r>
        <w:rPr>
          <w:rFonts w:ascii="Times New Roman" w:hAnsi="Times New Roman" w:cs="Times New Roman"/>
          <w:sz w:val="24"/>
          <w:szCs w:val="24"/>
        </w:rPr>
        <w:t>Programa Servicios a la Comunidad M$1.370.773.</w:t>
      </w:r>
      <w:r w:rsidR="00F3324E">
        <w:rPr>
          <w:rFonts w:ascii="Times New Roman" w:hAnsi="Times New Roman" w:cs="Times New Roman"/>
          <w:sz w:val="24"/>
          <w:szCs w:val="24"/>
        </w:rPr>
        <w:t>-</w:t>
      </w:r>
      <w:r w:rsidR="0036653A">
        <w:rPr>
          <w:rFonts w:ascii="Times New Roman" w:hAnsi="Times New Roman" w:cs="Times New Roman"/>
          <w:sz w:val="24"/>
          <w:szCs w:val="24"/>
        </w:rPr>
        <w:t>;</w:t>
      </w:r>
      <w:r w:rsidR="00D3494C">
        <w:rPr>
          <w:rFonts w:ascii="Times New Roman" w:hAnsi="Times New Roman" w:cs="Times New Roman"/>
          <w:sz w:val="24"/>
          <w:szCs w:val="24"/>
        </w:rPr>
        <w:t xml:space="preserve"> </w:t>
      </w:r>
      <w:r>
        <w:rPr>
          <w:rFonts w:ascii="Times New Roman" w:hAnsi="Times New Roman" w:cs="Times New Roman"/>
          <w:sz w:val="24"/>
          <w:szCs w:val="24"/>
        </w:rPr>
        <w:t>Programas Sociales M$596.400.-;</w:t>
      </w:r>
      <w:r w:rsidR="00D3494C">
        <w:rPr>
          <w:rFonts w:ascii="Times New Roman" w:hAnsi="Times New Roman" w:cs="Times New Roman"/>
          <w:sz w:val="24"/>
          <w:szCs w:val="24"/>
        </w:rPr>
        <w:t xml:space="preserve"> </w:t>
      </w:r>
      <w:r>
        <w:rPr>
          <w:rFonts w:ascii="Times New Roman" w:hAnsi="Times New Roman" w:cs="Times New Roman"/>
          <w:sz w:val="24"/>
          <w:szCs w:val="24"/>
        </w:rPr>
        <w:t>Programas Culturales M$289.074.-</w:t>
      </w:r>
      <w:r w:rsidR="00D3494C">
        <w:rPr>
          <w:rFonts w:ascii="Times New Roman" w:hAnsi="Times New Roman" w:cs="Times New Roman"/>
          <w:sz w:val="24"/>
          <w:szCs w:val="24"/>
        </w:rPr>
        <w:t xml:space="preserve"> y </w:t>
      </w:r>
      <w:r>
        <w:rPr>
          <w:rFonts w:ascii="Times New Roman" w:hAnsi="Times New Roman" w:cs="Times New Roman"/>
          <w:sz w:val="24"/>
          <w:szCs w:val="24"/>
        </w:rPr>
        <w:t>Programas Deportivos M$95.016.-</w:t>
      </w:r>
      <w:r w:rsidR="007416DC">
        <w:rPr>
          <w:rFonts w:ascii="Times New Roman" w:hAnsi="Times New Roman" w:cs="Times New Roman"/>
          <w:sz w:val="24"/>
          <w:szCs w:val="24"/>
        </w:rPr>
        <w:t>”.</w:t>
      </w:r>
    </w:p>
    <w:p w:rsidR="007416DC" w:rsidRDefault="007416DC" w:rsidP="00B9432F">
      <w:pPr>
        <w:pStyle w:val="Sinespaciado"/>
        <w:jc w:val="both"/>
        <w:rPr>
          <w:rFonts w:ascii="Times New Roman" w:hAnsi="Times New Roman" w:cs="Times New Roman"/>
          <w:sz w:val="24"/>
          <w:szCs w:val="24"/>
        </w:rPr>
      </w:pPr>
    </w:p>
    <w:p w:rsidR="007416DC" w:rsidRDefault="007416DC" w:rsidP="00B943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el Presupuesto </w:t>
      </w:r>
      <w:r w:rsidR="00672A61">
        <w:rPr>
          <w:rFonts w:ascii="Times New Roman" w:hAnsi="Times New Roman" w:cs="Times New Roman"/>
          <w:sz w:val="24"/>
          <w:szCs w:val="24"/>
        </w:rPr>
        <w:t xml:space="preserve">2018 </w:t>
      </w:r>
      <w:r>
        <w:rPr>
          <w:rFonts w:ascii="Times New Roman" w:hAnsi="Times New Roman" w:cs="Times New Roman"/>
          <w:sz w:val="24"/>
          <w:szCs w:val="24"/>
        </w:rPr>
        <w:t>de Ingresos y Egresos del Sector Educación.</w:t>
      </w:r>
      <w:r w:rsidR="00672A61">
        <w:rPr>
          <w:rFonts w:ascii="Times New Roman" w:hAnsi="Times New Roman" w:cs="Times New Roman"/>
          <w:sz w:val="24"/>
          <w:szCs w:val="24"/>
        </w:rPr>
        <w:t xml:space="preserve"> Ingresos M$6.893.443.- Egresos M$6.893.443.-</w:t>
      </w:r>
    </w:p>
    <w:p w:rsidR="00672A61" w:rsidRDefault="00672A61" w:rsidP="00B9432F">
      <w:pPr>
        <w:pStyle w:val="Sinespaciado"/>
        <w:jc w:val="both"/>
        <w:rPr>
          <w:rFonts w:ascii="Times New Roman" w:hAnsi="Times New Roman" w:cs="Times New Roman"/>
          <w:sz w:val="24"/>
          <w:szCs w:val="24"/>
        </w:rPr>
      </w:pPr>
    </w:p>
    <w:p w:rsidR="00672A61" w:rsidRDefault="009440A9" w:rsidP="00672A61">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3497:</w:t>
      </w:r>
      <w:r w:rsidR="00672A61">
        <w:rPr>
          <w:rFonts w:ascii="Times New Roman" w:hAnsi="Times New Roman" w:cs="Times New Roman"/>
          <w:b/>
          <w:sz w:val="24"/>
          <w:szCs w:val="24"/>
        </w:rPr>
        <w:t xml:space="preserve"> </w:t>
      </w:r>
      <w:r w:rsidR="00672A61">
        <w:rPr>
          <w:rFonts w:ascii="Times New Roman" w:hAnsi="Times New Roman" w:cs="Times New Roman"/>
          <w:sz w:val="24"/>
          <w:szCs w:val="24"/>
        </w:rPr>
        <w:t xml:space="preserve">“Por unanimidad del H. Concejo Municipal, se acuerda aprobar el Presupuesto </w:t>
      </w:r>
      <w:r w:rsidR="007C2A2E">
        <w:rPr>
          <w:rFonts w:ascii="Times New Roman" w:hAnsi="Times New Roman" w:cs="Times New Roman"/>
          <w:sz w:val="24"/>
          <w:szCs w:val="24"/>
        </w:rPr>
        <w:t>de</w:t>
      </w:r>
      <w:r w:rsidR="00672A61">
        <w:rPr>
          <w:rFonts w:ascii="Times New Roman" w:hAnsi="Times New Roman" w:cs="Times New Roman"/>
          <w:sz w:val="24"/>
          <w:szCs w:val="24"/>
        </w:rPr>
        <w:t xml:space="preserve"> Ingresos y Egresos </w:t>
      </w:r>
      <w:r w:rsidR="007C2A2E">
        <w:rPr>
          <w:rFonts w:ascii="Times New Roman" w:hAnsi="Times New Roman" w:cs="Times New Roman"/>
          <w:sz w:val="24"/>
          <w:szCs w:val="24"/>
        </w:rPr>
        <w:t xml:space="preserve">correspondientes al </w:t>
      </w:r>
      <w:r w:rsidR="00672A61">
        <w:rPr>
          <w:rFonts w:ascii="Times New Roman" w:hAnsi="Times New Roman" w:cs="Times New Roman"/>
          <w:sz w:val="24"/>
          <w:szCs w:val="24"/>
        </w:rPr>
        <w:t>Sector Educación</w:t>
      </w:r>
      <w:r w:rsidR="007C2A2E">
        <w:rPr>
          <w:rFonts w:ascii="Times New Roman" w:hAnsi="Times New Roman" w:cs="Times New Roman"/>
          <w:sz w:val="24"/>
          <w:szCs w:val="24"/>
        </w:rPr>
        <w:t xml:space="preserve"> para el año 2018 por un monto de M$6.893.443.-</w:t>
      </w:r>
      <w:r w:rsidR="00954B32">
        <w:rPr>
          <w:rFonts w:ascii="Times New Roman" w:hAnsi="Times New Roman" w:cs="Times New Roman"/>
          <w:sz w:val="24"/>
          <w:szCs w:val="24"/>
        </w:rPr>
        <w:t>”</w:t>
      </w:r>
    </w:p>
    <w:p w:rsidR="009440A9" w:rsidRDefault="009440A9" w:rsidP="00672A61">
      <w:pPr>
        <w:pStyle w:val="Sinespaciado"/>
        <w:jc w:val="both"/>
        <w:rPr>
          <w:rFonts w:ascii="Times New Roman" w:hAnsi="Times New Roman" w:cs="Times New Roman"/>
          <w:sz w:val="24"/>
          <w:szCs w:val="24"/>
        </w:rPr>
      </w:pPr>
    </w:p>
    <w:p w:rsidR="009440A9" w:rsidRDefault="009440A9" w:rsidP="00672A61">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aprobar el Presupuesto de Ingr</w:t>
      </w:r>
      <w:r w:rsidR="00DD61B4">
        <w:rPr>
          <w:rFonts w:ascii="Times New Roman" w:hAnsi="Times New Roman" w:cs="Times New Roman"/>
          <w:sz w:val="24"/>
          <w:szCs w:val="24"/>
        </w:rPr>
        <w:t>esos y Egresos del Sector Salud, Ingresos M$749.164.- Egresos M$749.164.-</w:t>
      </w:r>
    </w:p>
    <w:p w:rsidR="00DD61B4" w:rsidRDefault="00DD61B4" w:rsidP="00672A61">
      <w:pPr>
        <w:pStyle w:val="Sinespaciado"/>
        <w:jc w:val="both"/>
        <w:rPr>
          <w:rFonts w:ascii="Times New Roman" w:hAnsi="Times New Roman" w:cs="Times New Roman"/>
          <w:sz w:val="24"/>
          <w:szCs w:val="24"/>
        </w:rPr>
      </w:pPr>
    </w:p>
    <w:p w:rsidR="00DD61B4" w:rsidRDefault="00DD61B4" w:rsidP="00DD61B4">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3498: </w:t>
      </w:r>
      <w:r>
        <w:rPr>
          <w:rFonts w:ascii="Times New Roman" w:hAnsi="Times New Roman" w:cs="Times New Roman"/>
          <w:sz w:val="24"/>
          <w:szCs w:val="24"/>
        </w:rPr>
        <w:t xml:space="preserve">“Por unanimidad del H. Concejo Municipal, se acuerda aprobar el Presupuesto de Ingresos y Egresos </w:t>
      </w:r>
      <w:r w:rsidR="00954B32">
        <w:rPr>
          <w:rFonts w:ascii="Times New Roman" w:hAnsi="Times New Roman" w:cs="Times New Roman"/>
          <w:sz w:val="24"/>
          <w:szCs w:val="24"/>
        </w:rPr>
        <w:t xml:space="preserve">correspondientes al Sector </w:t>
      </w:r>
      <w:r>
        <w:rPr>
          <w:rFonts w:ascii="Times New Roman" w:hAnsi="Times New Roman" w:cs="Times New Roman"/>
          <w:sz w:val="24"/>
          <w:szCs w:val="24"/>
        </w:rPr>
        <w:t>Salud</w:t>
      </w:r>
      <w:r w:rsidR="00954B32">
        <w:rPr>
          <w:rFonts w:ascii="Times New Roman" w:hAnsi="Times New Roman" w:cs="Times New Roman"/>
          <w:sz w:val="24"/>
          <w:szCs w:val="24"/>
        </w:rPr>
        <w:t xml:space="preserve"> para el año 2018 por un monto de M$749.164.-”</w:t>
      </w:r>
    </w:p>
    <w:p w:rsidR="00A04190" w:rsidRDefault="00A04190" w:rsidP="00DD61B4">
      <w:pPr>
        <w:pStyle w:val="Sinespaciado"/>
        <w:jc w:val="both"/>
        <w:rPr>
          <w:rFonts w:ascii="Times New Roman" w:hAnsi="Times New Roman" w:cs="Times New Roman"/>
          <w:sz w:val="24"/>
          <w:szCs w:val="24"/>
        </w:rPr>
      </w:pPr>
    </w:p>
    <w:p w:rsidR="00815287" w:rsidRDefault="00815287" w:rsidP="00A04190">
      <w:pPr>
        <w:pStyle w:val="Sinespaciado"/>
        <w:jc w:val="both"/>
        <w:rPr>
          <w:rFonts w:ascii="Times New Roman" w:hAnsi="Times New Roman" w:cs="Times New Roman"/>
          <w:b/>
          <w:sz w:val="24"/>
          <w:szCs w:val="24"/>
        </w:rPr>
      </w:pPr>
    </w:p>
    <w:p w:rsidR="00A04190" w:rsidRDefault="00A04190"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4. HONORARIOS A SUMA ALZADA (21.03.2001) OBJETIVOS GENERALES Y FUNCIONES ESPECÍFICAS</w:t>
      </w:r>
    </w:p>
    <w:p w:rsidR="00815287" w:rsidRDefault="00815287" w:rsidP="00A04190">
      <w:pPr>
        <w:pStyle w:val="Sinespaciado"/>
        <w:jc w:val="both"/>
        <w:rPr>
          <w:rFonts w:ascii="Times New Roman" w:hAnsi="Times New Roman" w:cs="Times New Roman"/>
          <w:b/>
          <w:sz w:val="24"/>
          <w:szCs w:val="24"/>
        </w:rPr>
      </w:pPr>
    </w:p>
    <w:p w:rsidR="00DC1134" w:rsidRDefault="00A04190" w:rsidP="00DC11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806D6">
        <w:rPr>
          <w:rFonts w:ascii="Times New Roman" w:hAnsi="Times New Roman" w:cs="Times New Roman"/>
          <w:sz w:val="24"/>
          <w:szCs w:val="24"/>
        </w:rPr>
        <w:t>señala que ya está estudiado por la comisión en que pida el acuerdo de aprobar los objetivos generales y funciones específicas de los gastos en honorario a suma alzada (21.03.2001) y además tenga que leer cada una de las funciones.</w:t>
      </w:r>
      <w:r w:rsidR="00ED274E">
        <w:rPr>
          <w:rFonts w:ascii="Times New Roman" w:hAnsi="Times New Roman" w:cs="Times New Roman"/>
          <w:sz w:val="24"/>
          <w:szCs w:val="24"/>
        </w:rPr>
        <w:t xml:space="preserve"> Somete a votación de los Sres. Concejales, aprobar los objetivos generales y funciones específicas </w:t>
      </w:r>
      <w:r w:rsidR="00100BD0">
        <w:rPr>
          <w:rFonts w:ascii="Times New Roman" w:hAnsi="Times New Roman" w:cs="Times New Roman"/>
          <w:sz w:val="24"/>
          <w:szCs w:val="24"/>
        </w:rPr>
        <w:t xml:space="preserve">de los gastos en Honorarios a </w:t>
      </w:r>
      <w:r w:rsidR="009B4DF5">
        <w:rPr>
          <w:rFonts w:ascii="Times New Roman" w:hAnsi="Times New Roman" w:cs="Times New Roman"/>
          <w:sz w:val="24"/>
          <w:szCs w:val="24"/>
        </w:rPr>
        <w:t>S</w:t>
      </w:r>
      <w:r w:rsidR="00100BD0">
        <w:rPr>
          <w:rFonts w:ascii="Times New Roman" w:hAnsi="Times New Roman" w:cs="Times New Roman"/>
          <w:sz w:val="24"/>
          <w:szCs w:val="24"/>
        </w:rPr>
        <w:t xml:space="preserve">uma </w:t>
      </w:r>
      <w:r w:rsidR="009B4DF5">
        <w:rPr>
          <w:rFonts w:ascii="Times New Roman" w:hAnsi="Times New Roman" w:cs="Times New Roman"/>
          <w:sz w:val="24"/>
          <w:szCs w:val="24"/>
        </w:rPr>
        <w:t>A</w:t>
      </w:r>
      <w:r w:rsidR="00100BD0">
        <w:rPr>
          <w:rFonts w:ascii="Times New Roman" w:hAnsi="Times New Roman" w:cs="Times New Roman"/>
          <w:sz w:val="24"/>
          <w:szCs w:val="24"/>
        </w:rPr>
        <w:t>lzada (21.03.001) que a continuación se detallan:</w:t>
      </w:r>
    </w:p>
    <w:p w:rsidR="00100BD0" w:rsidRDefault="00100BD0" w:rsidP="00DC1134">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Mejorar la gestión interna de la municipalidad especialmente en el ámbito administrativo, financiero y de control, acorde a los actuales requerimientos de un municipio moderno.</w:t>
      </w:r>
    </w:p>
    <w:p w:rsidR="00100BD0" w:rsidRDefault="00100BD0"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100BD0" w:rsidRDefault="00100BD0"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xml:space="preserve">: Apoyar </w:t>
      </w:r>
      <w:r w:rsidR="00FE7DF3">
        <w:rPr>
          <w:rFonts w:ascii="Times New Roman" w:hAnsi="Times New Roman" w:cs="Times New Roman"/>
          <w:sz w:val="24"/>
          <w:szCs w:val="24"/>
        </w:rPr>
        <w:t>la gestión externa y de promoción de la comuna (City Marketing) para que el territorio</w:t>
      </w:r>
      <w:r w:rsidR="00484D7C">
        <w:rPr>
          <w:rFonts w:ascii="Times New Roman" w:hAnsi="Times New Roman" w:cs="Times New Roman"/>
          <w:sz w:val="24"/>
          <w:szCs w:val="24"/>
        </w:rPr>
        <w:t xml:space="preserve"> capte nuevas inversiones, mejore su competitividad y mejore su posicionamiento</w:t>
      </w:r>
      <w:r w:rsidR="00FB26BE">
        <w:rPr>
          <w:rFonts w:ascii="Times New Roman" w:hAnsi="Times New Roman" w:cs="Times New Roman"/>
          <w:sz w:val="24"/>
          <w:szCs w:val="24"/>
        </w:rPr>
        <w:t xml:space="preserve"> como destino turístico.</w:t>
      </w:r>
    </w:p>
    <w:p w:rsidR="00FB26BE" w:rsidRDefault="00FB26B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FB26BE" w:rsidRDefault="00FB26B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xml:space="preserve">: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w:t>
      </w:r>
      <w:r w:rsidR="006651F0">
        <w:rPr>
          <w:rFonts w:ascii="Times New Roman" w:hAnsi="Times New Roman" w:cs="Times New Roman"/>
          <w:sz w:val="24"/>
          <w:szCs w:val="24"/>
        </w:rPr>
        <w:t>Regulador Comunal.</w:t>
      </w:r>
    </w:p>
    <w:p w:rsidR="00D076FF" w:rsidRDefault="006651F0"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xml:space="preserve">: Contratar los servicios de profesionales expertos geógrafos, tasadores en apoyo </w:t>
      </w:r>
      <w:r w:rsidR="00313998">
        <w:rPr>
          <w:rFonts w:ascii="Times New Roman" w:hAnsi="Times New Roman" w:cs="Times New Roman"/>
          <w:sz w:val="24"/>
          <w:szCs w:val="24"/>
        </w:rPr>
        <w:t>de la Oficina de Catastro para la actualización cartográfica, implementación del Sistema de Información Geográfica y la tasación de inmuebles, en pro de aumentar los ingresos por Contribuciones.</w:t>
      </w:r>
    </w:p>
    <w:p w:rsidR="00313998" w:rsidRDefault="009B4DF5" w:rsidP="00A04190">
      <w:pPr>
        <w:pStyle w:val="Sinespaciado"/>
        <w:jc w:val="both"/>
        <w:rPr>
          <w:rFonts w:ascii="Times New Roman" w:hAnsi="Times New Roman" w:cs="Times New Roman"/>
          <w:sz w:val="24"/>
          <w:szCs w:val="24"/>
        </w:rPr>
      </w:pPr>
      <w:r>
        <w:rPr>
          <w:rFonts w:ascii="Times New Roman" w:hAnsi="Times New Roman" w:cs="Times New Roman"/>
          <w:b/>
          <w:i/>
          <w:sz w:val="24"/>
          <w:szCs w:val="24"/>
        </w:rPr>
        <w:t xml:space="preserve">Objetivos </w:t>
      </w:r>
      <w:r w:rsidR="00313998" w:rsidRPr="00D076FF">
        <w:rPr>
          <w:rFonts w:ascii="Times New Roman" w:hAnsi="Times New Roman" w:cs="Times New Roman"/>
          <w:b/>
          <w:i/>
          <w:sz w:val="24"/>
          <w:szCs w:val="24"/>
        </w:rPr>
        <w:t>Generales</w:t>
      </w:r>
      <w:r w:rsidR="00313998">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313998" w:rsidRDefault="00313998"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w:t>
      </w:r>
    </w:p>
    <w:p w:rsidR="00313998" w:rsidRDefault="00313998" w:rsidP="00A04190">
      <w:pPr>
        <w:pStyle w:val="Sinespaciado"/>
        <w:jc w:val="both"/>
        <w:rPr>
          <w:rFonts w:ascii="Times New Roman" w:hAnsi="Times New Roman" w:cs="Times New Roman"/>
          <w:sz w:val="24"/>
          <w:szCs w:val="24"/>
        </w:rPr>
      </w:pPr>
      <w:r>
        <w:rPr>
          <w:rFonts w:ascii="Times New Roman" w:hAnsi="Times New Roman" w:cs="Times New Roman"/>
          <w:sz w:val="24"/>
          <w:szCs w:val="24"/>
        </w:rPr>
        <w:t>También la contratación de servicios de asistentes sociales u otros profesionales especializados para desarrollar  iniciativas y/o</w:t>
      </w:r>
      <w:r w:rsidR="00DA01EE">
        <w:rPr>
          <w:rFonts w:ascii="Times New Roman" w:hAnsi="Times New Roman" w:cs="Times New Roman"/>
          <w:sz w:val="24"/>
          <w:szCs w:val="24"/>
        </w:rPr>
        <w:t xml:space="preserve"> proyectos que propendan a apoyar en las funciones de desarrollo social y comunitario y fomento productivo.</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Fortalecer la labor de Inspección Técnica de Obras (ITO), en apoyo de la DOM, en la ejecución de las iniciativas de inversión y obras municipales.</w:t>
      </w:r>
    </w:p>
    <w:p w:rsidR="00D076FF"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Apoyar la implementación de la estrategia de Seguridad Pública de acuerdo a las metas locales de la Estrategia nacional de Seguridad Pública.</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xml:space="preserve">: apoyar la gestión en el área de Tecnologías de la información y Comunicación, en el desarrollo de aplicaciones de soporte en la prestación de servicios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line y of line.</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DA01EE"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lastRenderedPageBreak/>
        <w:t>Objetivos Generales</w:t>
      </w:r>
      <w:r>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4214F0" w:rsidRDefault="00DA01EE" w:rsidP="00A04190">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expertos en documentación: bibliotecólogos, archiveros o con competencias en el área.</w:t>
      </w:r>
    </w:p>
    <w:p w:rsidR="00E75472" w:rsidRDefault="00E75472" w:rsidP="00A04190">
      <w:pPr>
        <w:pStyle w:val="Sinespaciado"/>
        <w:jc w:val="both"/>
        <w:rPr>
          <w:rFonts w:ascii="Times New Roman" w:hAnsi="Times New Roman" w:cs="Times New Roman"/>
          <w:sz w:val="24"/>
          <w:szCs w:val="24"/>
        </w:rPr>
      </w:pPr>
    </w:p>
    <w:p w:rsidR="004214F0" w:rsidRDefault="004214F0" w:rsidP="004214F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3499:  </w:t>
      </w:r>
      <w:r>
        <w:rPr>
          <w:rFonts w:ascii="Times New Roman" w:hAnsi="Times New Roman" w:cs="Times New Roman"/>
          <w:sz w:val="24"/>
          <w:szCs w:val="24"/>
        </w:rPr>
        <w:t>“Por unanimidad del H. Concejo Municipal, se acuerda aprobar los objetivos generales y funciones específicas de los gastos en Honorarios a suma alzada (21.03.001) que a continuación se detallan:</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Mejorar la gestión interna de la municipalidad especialmente en el ámbito administrativo, financiero y de control, acorde a los actuales requerimientos de un municipio moderno.</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profesionales o expertos municipales en temas de administración interna; de sistemas presupuestarios, financieros, tributarios y de control interno; todos ellos destinados a mejorar la normativa interna y a la capacitación al personal sobre estos temas.</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Apoyar la gestión externa y de promoción de la comuna (City Marketing) para que el territorio capte nuevas inversiones, mejore su competitividad y mejore su posicionamiento como destino turístico.</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profesionales en marketing, relaciones públicas, gestión turística, publicidad, periodismo u afines para la elaboración de planes de marketing, comunicaciones, promoción, difusión, estrategias de atracción de inversiones que aseguren un rápido y eficaz acceso de la comuna a los mercados de interés y transmitir al público objetivo las ventajas comparativas de nuestro territorio.</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Fortalecer la capacidad de recuperar activos mediante el fortalecimiento de la gestión en fiscalización de actividades productivas formales e informales y en una más acuciosa  inspección de cumplimiento de normas urbanísticas, pago de contribuciones, actualización catastral base del Plan Regulador Comunal.</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profesionales expertos geógrafos, tasadores en apoyo de la Oficina de Catastro para la actualización cartográfica, implementación del Sistema de Información Geográfica y la tasación de inmuebles, en pro de aumentar los ingresos por Contribuciones.</w:t>
      </w:r>
    </w:p>
    <w:p w:rsidR="00F6384E" w:rsidRDefault="00F6384E" w:rsidP="00F6384E">
      <w:pPr>
        <w:pStyle w:val="Sinespaciado"/>
        <w:jc w:val="both"/>
        <w:rPr>
          <w:rFonts w:ascii="Times New Roman" w:hAnsi="Times New Roman" w:cs="Times New Roman"/>
          <w:sz w:val="24"/>
          <w:szCs w:val="24"/>
        </w:rPr>
      </w:pPr>
      <w:r>
        <w:rPr>
          <w:rFonts w:ascii="Times New Roman" w:hAnsi="Times New Roman" w:cs="Times New Roman"/>
          <w:b/>
          <w:i/>
          <w:sz w:val="24"/>
          <w:szCs w:val="24"/>
        </w:rPr>
        <w:t xml:space="preserve">Objetivos </w:t>
      </w:r>
      <w:r w:rsidRPr="00D076FF">
        <w:rPr>
          <w:rFonts w:ascii="Times New Roman" w:hAnsi="Times New Roman" w:cs="Times New Roman"/>
          <w:b/>
          <w:i/>
          <w:sz w:val="24"/>
          <w:szCs w:val="24"/>
        </w:rPr>
        <w:t>Generales</w:t>
      </w:r>
      <w:r>
        <w:rPr>
          <w:rFonts w:ascii="Times New Roman" w:hAnsi="Times New Roman" w:cs="Times New Roman"/>
          <w:sz w:val="24"/>
          <w:szCs w:val="24"/>
        </w:rPr>
        <w:t>: Apoyar la gestión de planificación de la Inversión Pública que se desarrolla en la comuna;  como también el desarrollo social y comunitario; y el fomento productivo.</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arquitectos, ingenieros u otros profesionales o expertos en la elaboración de estudios, análisis estadístico, programas o proyectos de inversión para postularlos a los distintos fondos públicos, tales como el FNDR, FRIL, PMB, PMU, fondos sectoriales, entre otros.</w:t>
      </w:r>
    </w:p>
    <w:p w:rsidR="00F6384E" w:rsidRDefault="00F6384E" w:rsidP="00F6384E">
      <w:pPr>
        <w:pStyle w:val="Sinespaciado"/>
        <w:jc w:val="both"/>
        <w:rPr>
          <w:rFonts w:ascii="Times New Roman" w:hAnsi="Times New Roman" w:cs="Times New Roman"/>
          <w:sz w:val="24"/>
          <w:szCs w:val="24"/>
        </w:rPr>
      </w:pPr>
      <w:r>
        <w:rPr>
          <w:rFonts w:ascii="Times New Roman" w:hAnsi="Times New Roman" w:cs="Times New Roman"/>
          <w:sz w:val="24"/>
          <w:szCs w:val="24"/>
        </w:rPr>
        <w:t>También la contratación de servicios de asistentes sociales u otros profesionales especializados para desarrollar  iniciativas y/o proyectos que propendan a apoyar en las funciones de desarrollo social y comunitario y fomento productivo.</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Fortalecer la labor de Inspección Técnica de Obras (ITO), en apoyo de la DOM, en la ejecución de las iniciativas de inversión y obras municipales.</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arquitectos, ingenieros, técnicos en construcción u otros profesionales con experiencia demostrable en el control y ejecución de proyectos de obra pública.</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Apoyar la implementación de la estrategia de Seguridad Pública de acuerdo a las metas locales de la Estrategia nacional de Seguridad Pública.</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profesionales afines a las ciencias sociales (psicólogos, sociólogos, asistentes sociales, etc.) con experiencia en programas de seguridad pública.</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xml:space="preserve">: apoyar la gestión en el área de Tecnologías de la información y Comunicación, en el desarrollo de aplicaciones de soporte en la prestación de servicios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line y of line.</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lastRenderedPageBreak/>
        <w:t>Funciones específicas</w:t>
      </w:r>
      <w:r>
        <w:rPr>
          <w:rFonts w:ascii="Times New Roman" w:hAnsi="Times New Roman" w:cs="Times New Roman"/>
          <w:sz w:val="24"/>
          <w:szCs w:val="24"/>
        </w:rPr>
        <w:t>: Contratar los servicios de ingenieros expertos informáticos, con experiencia demostrable en desarrollo, escalabilidad y asesorías para mejorar soluciones TIC municipales.</w:t>
      </w:r>
    </w:p>
    <w:p w:rsidR="00F6384E" w:rsidRDefault="00F6384E" w:rsidP="00F6384E">
      <w:pPr>
        <w:pStyle w:val="Sinespaciado"/>
        <w:jc w:val="both"/>
        <w:rPr>
          <w:rFonts w:ascii="Times New Roman" w:hAnsi="Times New Roman" w:cs="Times New Roman"/>
          <w:sz w:val="24"/>
          <w:szCs w:val="24"/>
        </w:rPr>
      </w:pPr>
      <w:r w:rsidRPr="00D076FF">
        <w:rPr>
          <w:rFonts w:ascii="Times New Roman" w:hAnsi="Times New Roman" w:cs="Times New Roman"/>
          <w:b/>
          <w:i/>
          <w:sz w:val="24"/>
          <w:szCs w:val="24"/>
        </w:rPr>
        <w:t>Objetivos Generales</w:t>
      </w:r>
      <w:r>
        <w:rPr>
          <w:rFonts w:ascii="Times New Roman" w:hAnsi="Times New Roman" w:cs="Times New Roman"/>
          <w:sz w:val="24"/>
          <w:szCs w:val="24"/>
        </w:rPr>
        <w:t>: apoyar la gestión de la Unidad de Gestión de Transparencia Municipal para cumplimiento de metas comprometidas con el CPLT en implementación MGTM – Gestión de Archivos.</w:t>
      </w:r>
    </w:p>
    <w:p w:rsidR="005B507B" w:rsidRDefault="00F6384E" w:rsidP="004214F0">
      <w:pPr>
        <w:pStyle w:val="Sinespaciado"/>
        <w:jc w:val="both"/>
        <w:rPr>
          <w:rFonts w:ascii="Times New Roman" w:hAnsi="Times New Roman" w:cs="Times New Roman"/>
          <w:b/>
          <w:sz w:val="24"/>
          <w:szCs w:val="24"/>
        </w:rPr>
      </w:pPr>
      <w:r w:rsidRPr="00D076FF">
        <w:rPr>
          <w:rFonts w:ascii="Times New Roman" w:hAnsi="Times New Roman" w:cs="Times New Roman"/>
          <w:b/>
          <w:i/>
          <w:sz w:val="24"/>
          <w:szCs w:val="24"/>
        </w:rPr>
        <w:t>Funciones específicas</w:t>
      </w:r>
      <w:r>
        <w:rPr>
          <w:rFonts w:ascii="Times New Roman" w:hAnsi="Times New Roman" w:cs="Times New Roman"/>
          <w:sz w:val="24"/>
          <w:szCs w:val="24"/>
        </w:rPr>
        <w:t>: contratar los servicios de expertos en documentación: bibliotecólogos, archiveros o con competencias en el área.”</w:t>
      </w:r>
    </w:p>
    <w:p w:rsidR="00A54AB4" w:rsidRDefault="00A54AB4" w:rsidP="004214F0">
      <w:pPr>
        <w:pStyle w:val="Sinespaciado"/>
        <w:jc w:val="both"/>
        <w:rPr>
          <w:rFonts w:ascii="Times New Roman" w:hAnsi="Times New Roman" w:cs="Times New Roman"/>
          <w:b/>
          <w:sz w:val="24"/>
          <w:szCs w:val="24"/>
        </w:rPr>
      </w:pPr>
    </w:p>
    <w:p w:rsidR="00481F82" w:rsidRDefault="005B507B" w:rsidP="004214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POLÍTICAS DE RECURSOS HUMANOS </w:t>
      </w:r>
    </w:p>
    <w:p w:rsidR="005B507B" w:rsidRDefault="005B507B" w:rsidP="004214F0">
      <w:pPr>
        <w:pStyle w:val="Sinespaciado"/>
        <w:jc w:val="both"/>
        <w:rPr>
          <w:rFonts w:ascii="Times New Roman" w:hAnsi="Times New Roman" w:cs="Times New Roman"/>
          <w:b/>
          <w:sz w:val="24"/>
          <w:szCs w:val="24"/>
        </w:rPr>
      </w:pPr>
    </w:p>
    <w:p w:rsidR="004214F0" w:rsidRDefault="005B507B"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C0D3E">
        <w:rPr>
          <w:rFonts w:ascii="Times New Roman" w:hAnsi="Times New Roman" w:cs="Times New Roman"/>
          <w:sz w:val="24"/>
          <w:szCs w:val="24"/>
        </w:rPr>
        <w:t xml:space="preserve">señala que </w:t>
      </w:r>
      <w:r w:rsidR="00FF38CC">
        <w:rPr>
          <w:rFonts w:ascii="Times New Roman" w:hAnsi="Times New Roman" w:cs="Times New Roman"/>
          <w:sz w:val="24"/>
          <w:szCs w:val="24"/>
        </w:rPr>
        <w:t xml:space="preserve">la comisión </w:t>
      </w:r>
      <w:r w:rsidR="00124B6E">
        <w:rPr>
          <w:rFonts w:ascii="Times New Roman" w:hAnsi="Times New Roman" w:cs="Times New Roman"/>
          <w:sz w:val="24"/>
          <w:szCs w:val="24"/>
        </w:rPr>
        <w:t>vi</w:t>
      </w:r>
      <w:r w:rsidR="00CF3B5F">
        <w:rPr>
          <w:rFonts w:ascii="Times New Roman" w:hAnsi="Times New Roman" w:cs="Times New Roman"/>
          <w:sz w:val="24"/>
          <w:szCs w:val="24"/>
        </w:rPr>
        <w:t>o</w:t>
      </w:r>
      <w:r w:rsidR="00124B6E">
        <w:rPr>
          <w:rFonts w:ascii="Times New Roman" w:hAnsi="Times New Roman" w:cs="Times New Roman"/>
          <w:sz w:val="24"/>
          <w:szCs w:val="24"/>
        </w:rPr>
        <w:t xml:space="preserve"> el tema</w:t>
      </w:r>
      <w:r w:rsidR="00FF38CC">
        <w:rPr>
          <w:rFonts w:ascii="Times New Roman" w:hAnsi="Times New Roman" w:cs="Times New Roman"/>
          <w:sz w:val="24"/>
          <w:szCs w:val="24"/>
        </w:rPr>
        <w:t xml:space="preserve">. </w:t>
      </w:r>
    </w:p>
    <w:p w:rsidR="00FF38CC" w:rsidRDefault="00FF38CC"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aprobar la política de recursos humanos de la I. Municipalidad de Casablanca en las condiciones vistas por la misma comisión. </w:t>
      </w:r>
    </w:p>
    <w:p w:rsidR="00FF38CC" w:rsidRDefault="00FF38CC" w:rsidP="00A04190">
      <w:pPr>
        <w:pStyle w:val="Sinespaciado"/>
        <w:jc w:val="both"/>
        <w:rPr>
          <w:rFonts w:ascii="Times New Roman" w:hAnsi="Times New Roman" w:cs="Times New Roman"/>
          <w:sz w:val="24"/>
          <w:szCs w:val="24"/>
        </w:rPr>
      </w:pPr>
    </w:p>
    <w:p w:rsidR="00FF38CC" w:rsidRDefault="00FF38CC" w:rsidP="00FF38CC">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3500: </w:t>
      </w:r>
      <w:r>
        <w:rPr>
          <w:rFonts w:ascii="Times New Roman" w:hAnsi="Times New Roman" w:cs="Times New Roman"/>
          <w:sz w:val="24"/>
          <w:szCs w:val="24"/>
        </w:rPr>
        <w:t xml:space="preserve">“Por unanimidad del H. Concejo Municipal, aprobar la </w:t>
      </w:r>
      <w:r w:rsidR="005800B7">
        <w:rPr>
          <w:rFonts w:ascii="Times New Roman" w:hAnsi="Times New Roman" w:cs="Times New Roman"/>
          <w:sz w:val="24"/>
          <w:szCs w:val="24"/>
        </w:rPr>
        <w:t>P</w:t>
      </w:r>
      <w:r>
        <w:rPr>
          <w:rFonts w:ascii="Times New Roman" w:hAnsi="Times New Roman" w:cs="Times New Roman"/>
          <w:sz w:val="24"/>
          <w:szCs w:val="24"/>
        </w:rPr>
        <w:t xml:space="preserve">olítica de </w:t>
      </w:r>
      <w:r w:rsidR="005800B7">
        <w:rPr>
          <w:rFonts w:ascii="Times New Roman" w:hAnsi="Times New Roman" w:cs="Times New Roman"/>
          <w:sz w:val="24"/>
          <w:szCs w:val="24"/>
        </w:rPr>
        <w:t>R</w:t>
      </w:r>
      <w:r>
        <w:rPr>
          <w:rFonts w:ascii="Times New Roman" w:hAnsi="Times New Roman" w:cs="Times New Roman"/>
          <w:sz w:val="24"/>
          <w:szCs w:val="24"/>
        </w:rPr>
        <w:t xml:space="preserve">ecursos </w:t>
      </w:r>
      <w:r w:rsidR="005800B7">
        <w:rPr>
          <w:rFonts w:ascii="Times New Roman" w:hAnsi="Times New Roman" w:cs="Times New Roman"/>
          <w:sz w:val="24"/>
          <w:szCs w:val="24"/>
        </w:rPr>
        <w:t>H</w:t>
      </w:r>
      <w:r>
        <w:rPr>
          <w:rFonts w:ascii="Times New Roman" w:hAnsi="Times New Roman" w:cs="Times New Roman"/>
          <w:sz w:val="24"/>
          <w:szCs w:val="24"/>
        </w:rPr>
        <w:t xml:space="preserve">umanos de la I. Municipalidad de Casablanca en las condiciones vistas por la misma </w:t>
      </w:r>
      <w:r w:rsidR="005800B7">
        <w:rPr>
          <w:rFonts w:ascii="Times New Roman" w:hAnsi="Times New Roman" w:cs="Times New Roman"/>
          <w:sz w:val="24"/>
          <w:szCs w:val="24"/>
        </w:rPr>
        <w:t>C</w:t>
      </w:r>
      <w:r>
        <w:rPr>
          <w:rFonts w:ascii="Times New Roman" w:hAnsi="Times New Roman" w:cs="Times New Roman"/>
          <w:sz w:val="24"/>
          <w:szCs w:val="24"/>
        </w:rPr>
        <w:t>omisión.”</w:t>
      </w:r>
    </w:p>
    <w:p w:rsidR="00FF38CC" w:rsidRDefault="00FF38CC" w:rsidP="00FF38CC">
      <w:pPr>
        <w:pStyle w:val="Sinespaciado"/>
        <w:jc w:val="both"/>
        <w:rPr>
          <w:rFonts w:ascii="Times New Roman" w:hAnsi="Times New Roman" w:cs="Times New Roman"/>
          <w:sz w:val="24"/>
          <w:szCs w:val="24"/>
        </w:rPr>
      </w:pPr>
    </w:p>
    <w:p w:rsidR="00FF38CC" w:rsidRDefault="00FF38CC" w:rsidP="00FF38CC">
      <w:pPr>
        <w:pStyle w:val="Sinespaciado"/>
        <w:jc w:val="both"/>
        <w:rPr>
          <w:rFonts w:ascii="Times New Roman" w:hAnsi="Times New Roman" w:cs="Times New Roman"/>
          <w:b/>
          <w:sz w:val="24"/>
          <w:szCs w:val="24"/>
        </w:rPr>
      </w:pPr>
      <w:r>
        <w:rPr>
          <w:rFonts w:ascii="Times New Roman" w:hAnsi="Times New Roman" w:cs="Times New Roman"/>
          <w:b/>
          <w:sz w:val="24"/>
          <w:szCs w:val="24"/>
        </w:rPr>
        <w:t>6.  INFORME LICITACIÓN 4964-6-LE17 JUGUETES NAVIDEÑOS AÑO 2017</w:t>
      </w:r>
    </w:p>
    <w:p w:rsidR="00FF38CC" w:rsidRDefault="00FF38CC" w:rsidP="00FF38CC">
      <w:pPr>
        <w:pStyle w:val="Sinespaciado"/>
        <w:jc w:val="both"/>
        <w:rPr>
          <w:rFonts w:ascii="Times New Roman" w:hAnsi="Times New Roman" w:cs="Times New Roman"/>
          <w:b/>
          <w:sz w:val="24"/>
          <w:szCs w:val="24"/>
        </w:rPr>
      </w:pPr>
    </w:p>
    <w:p w:rsidR="00FF38CC" w:rsidRDefault="00FF38CC" w:rsidP="00FF38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E0B46">
        <w:rPr>
          <w:rFonts w:ascii="Times New Roman" w:hAnsi="Times New Roman" w:cs="Times New Roman"/>
          <w:sz w:val="24"/>
          <w:szCs w:val="24"/>
        </w:rPr>
        <w:t>cede la palabra a doña Luz María Godoy, Directora DIDECO.</w:t>
      </w:r>
    </w:p>
    <w:p w:rsidR="009E0B46" w:rsidRDefault="009E0B46" w:rsidP="00FF38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w:t>
      </w:r>
      <w:r w:rsidR="00083D88">
        <w:rPr>
          <w:rFonts w:ascii="Times New Roman" w:hAnsi="Times New Roman" w:cs="Times New Roman"/>
          <w:sz w:val="24"/>
          <w:szCs w:val="24"/>
        </w:rPr>
        <w:t xml:space="preserve">informa que se realizó la licitación de los juguetes para este año 2017, </w:t>
      </w:r>
      <w:r w:rsidR="00FB57D0">
        <w:rPr>
          <w:rFonts w:ascii="Times New Roman" w:hAnsi="Times New Roman" w:cs="Times New Roman"/>
          <w:sz w:val="24"/>
          <w:szCs w:val="24"/>
        </w:rPr>
        <w:t xml:space="preserve">en el cual se va a adjudicar a dos de tres oferentes, se adjudica por tramos por edades de los niños. Informa que el oferente </w:t>
      </w:r>
      <w:r w:rsidR="00FB57D0" w:rsidRPr="00EE3355">
        <w:rPr>
          <w:rFonts w:ascii="Times New Roman" w:hAnsi="Times New Roman" w:cs="Times New Roman"/>
          <w:sz w:val="24"/>
          <w:szCs w:val="24"/>
        </w:rPr>
        <w:t>Comercial Mo</w:t>
      </w:r>
      <w:r w:rsidR="00D84BF7" w:rsidRPr="00EE3355">
        <w:rPr>
          <w:rFonts w:ascii="Times New Roman" w:hAnsi="Times New Roman" w:cs="Times New Roman"/>
          <w:sz w:val="24"/>
          <w:szCs w:val="24"/>
        </w:rPr>
        <w:t>raga y Bravo</w:t>
      </w:r>
      <w:r w:rsidR="00FB57D0" w:rsidRPr="00EE3355">
        <w:rPr>
          <w:rFonts w:ascii="Times New Roman" w:hAnsi="Times New Roman" w:cs="Times New Roman"/>
          <w:sz w:val="24"/>
          <w:szCs w:val="24"/>
        </w:rPr>
        <w:t xml:space="preserve"> Ltda</w:t>
      </w:r>
      <w:r w:rsidR="00FB57D0">
        <w:rPr>
          <w:rFonts w:ascii="Times New Roman" w:hAnsi="Times New Roman" w:cs="Times New Roman"/>
          <w:sz w:val="24"/>
          <w:szCs w:val="24"/>
        </w:rPr>
        <w:t xml:space="preserve">., se adjudica </w:t>
      </w:r>
      <w:r w:rsidR="00EE3355" w:rsidRPr="00045260">
        <w:rPr>
          <w:rFonts w:ascii="Times New Roman" w:hAnsi="Times New Roman" w:cs="Times New Roman"/>
          <w:sz w:val="24"/>
          <w:szCs w:val="24"/>
        </w:rPr>
        <w:t xml:space="preserve">dieciséis </w:t>
      </w:r>
      <w:r w:rsidR="008F2789" w:rsidRPr="00045260">
        <w:rPr>
          <w:rFonts w:ascii="Times New Roman" w:hAnsi="Times New Roman" w:cs="Times New Roman"/>
          <w:sz w:val="24"/>
          <w:szCs w:val="24"/>
        </w:rPr>
        <w:t>líneas</w:t>
      </w:r>
      <w:r w:rsidR="00EE3355" w:rsidRPr="00045260">
        <w:rPr>
          <w:rFonts w:ascii="Times New Roman" w:hAnsi="Times New Roman" w:cs="Times New Roman"/>
          <w:sz w:val="24"/>
          <w:szCs w:val="24"/>
        </w:rPr>
        <w:t xml:space="preserve"> de diecisiete</w:t>
      </w:r>
      <w:r w:rsidR="00FB57D0">
        <w:rPr>
          <w:rFonts w:ascii="Times New Roman" w:hAnsi="Times New Roman" w:cs="Times New Roman"/>
          <w:sz w:val="24"/>
          <w:szCs w:val="24"/>
        </w:rPr>
        <w:t xml:space="preserve"> por un monto de </w:t>
      </w:r>
      <w:r w:rsidR="00F730FE">
        <w:rPr>
          <w:rFonts w:ascii="Times New Roman" w:hAnsi="Times New Roman" w:cs="Times New Roman"/>
          <w:sz w:val="24"/>
          <w:szCs w:val="24"/>
        </w:rPr>
        <w:t>$</w:t>
      </w:r>
      <w:r w:rsidR="00FB57D0">
        <w:rPr>
          <w:rFonts w:ascii="Times New Roman" w:hAnsi="Times New Roman" w:cs="Times New Roman"/>
          <w:sz w:val="24"/>
          <w:szCs w:val="24"/>
        </w:rPr>
        <w:t xml:space="preserve">9.762.760.- y la Empresa </w:t>
      </w:r>
      <w:r w:rsidR="00F730FE">
        <w:rPr>
          <w:rFonts w:ascii="Times New Roman" w:hAnsi="Times New Roman" w:cs="Times New Roman"/>
          <w:sz w:val="24"/>
          <w:szCs w:val="24"/>
        </w:rPr>
        <w:t xml:space="preserve">Importadora y Exportadora </w:t>
      </w:r>
      <w:proofErr w:type="spellStart"/>
      <w:r w:rsidR="00F730FE">
        <w:rPr>
          <w:rFonts w:ascii="Times New Roman" w:hAnsi="Times New Roman" w:cs="Times New Roman"/>
          <w:sz w:val="24"/>
          <w:szCs w:val="24"/>
        </w:rPr>
        <w:t>Perrot</w:t>
      </w:r>
      <w:proofErr w:type="spellEnd"/>
      <w:r w:rsidR="00F730FE">
        <w:rPr>
          <w:rFonts w:ascii="Times New Roman" w:hAnsi="Times New Roman" w:cs="Times New Roman"/>
          <w:sz w:val="24"/>
          <w:szCs w:val="24"/>
        </w:rPr>
        <w:t xml:space="preserve"> </w:t>
      </w:r>
      <w:r w:rsidR="00BB7868">
        <w:rPr>
          <w:rFonts w:ascii="Times New Roman" w:hAnsi="Times New Roman" w:cs="Times New Roman"/>
          <w:sz w:val="24"/>
          <w:szCs w:val="24"/>
        </w:rPr>
        <w:t xml:space="preserve">S.A. </w:t>
      </w:r>
      <w:r w:rsidR="00F730FE">
        <w:rPr>
          <w:rFonts w:ascii="Times New Roman" w:hAnsi="Times New Roman" w:cs="Times New Roman"/>
          <w:sz w:val="24"/>
          <w:szCs w:val="24"/>
        </w:rPr>
        <w:t xml:space="preserve">se adjudica una línea por un monto de $503.895.- </w:t>
      </w:r>
    </w:p>
    <w:p w:rsidR="00F730FE" w:rsidRDefault="00F730FE" w:rsidP="00FF38C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EC1F17" w:rsidRDefault="00F730FE" w:rsidP="00FF38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EC1F17">
        <w:rPr>
          <w:rFonts w:ascii="Times New Roman" w:hAnsi="Times New Roman" w:cs="Times New Roman"/>
          <w:sz w:val="24"/>
          <w:szCs w:val="24"/>
        </w:rPr>
        <w:t>Castro</w:t>
      </w:r>
      <w:r>
        <w:rPr>
          <w:rFonts w:ascii="Times New Roman" w:hAnsi="Times New Roman" w:cs="Times New Roman"/>
          <w:sz w:val="24"/>
          <w:szCs w:val="24"/>
        </w:rPr>
        <w:t xml:space="preserve">, </w:t>
      </w:r>
      <w:r w:rsidR="00EC1F17">
        <w:rPr>
          <w:rFonts w:ascii="Times New Roman" w:hAnsi="Times New Roman" w:cs="Times New Roman"/>
          <w:sz w:val="24"/>
          <w:szCs w:val="24"/>
        </w:rPr>
        <w:t>consulta cuándo empieza la distribución de los juguetes.</w:t>
      </w:r>
    </w:p>
    <w:p w:rsidR="00EC1F17" w:rsidRDefault="00EC1F17" w:rsidP="00FF38C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informa que la distribución la tienen proyectada empezarla el lunes de la próxima semana, con cada junta de vecinos, las cuales se podrán cercar al municipio y como municipio también irán a entregar a las juntas de vecinos sobre todo </w:t>
      </w:r>
      <w:r w:rsidR="00761ECE">
        <w:rPr>
          <w:rFonts w:ascii="Times New Roman" w:hAnsi="Times New Roman" w:cs="Times New Roman"/>
          <w:sz w:val="24"/>
          <w:szCs w:val="24"/>
        </w:rPr>
        <w:t>a los sectores más alejados de la comuna.</w:t>
      </w:r>
    </w:p>
    <w:p w:rsidR="00761ECE" w:rsidRDefault="00761ECE" w:rsidP="00FF38C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podrán comunicar hoy a las juntas de vecinos que el lunes concurran a buscar sus juguetes.</w:t>
      </w:r>
    </w:p>
    <w:p w:rsidR="007B5E7B" w:rsidRPr="003A4FDE" w:rsidRDefault="00761ECE" w:rsidP="00A57B0A">
      <w:pPr>
        <w:pStyle w:val="Sinespaciado"/>
        <w:jc w:val="both"/>
        <w:rPr>
          <w:rFonts w:ascii="Times New Roman" w:hAnsi="Times New Roman" w:cs="Times New Roman"/>
          <w:sz w:val="24"/>
          <w:szCs w:val="24"/>
        </w:rPr>
      </w:pPr>
      <w:r>
        <w:rPr>
          <w:rFonts w:ascii="Times New Roman" w:hAnsi="Times New Roman" w:cs="Times New Roman"/>
          <w:sz w:val="24"/>
          <w:szCs w:val="24"/>
        </w:rPr>
        <w:t>Sra. Godoy, al respecto comenta que hoy ya está adjudicado, ahora hay que sacar todo lo administrativo el decreto, y si la empresa lo acepta ya tiene que cumplir con un día de entrega</w:t>
      </w:r>
      <w:r w:rsidR="00606349">
        <w:rPr>
          <w:rFonts w:ascii="Times New Roman" w:hAnsi="Times New Roman" w:cs="Times New Roman"/>
          <w:sz w:val="24"/>
          <w:szCs w:val="24"/>
        </w:rPr>
        <w:t>;</w:t>
      </w:r>
      <w:r>
        <w:rPr>
          <w:rFonts w:ascii="Times New Roman" w:hAnsi="Times New Roman" w:cs="Times New Roman"/>
          <w:sz w:val="24"/>
          <w:szCs w:val="24"/>
        </w:rPr>
        <w:t xml:space="preserve"> o sea debieran estar acá los juguetes el viernes, y </w:t>
      </w:r>
      <w:r w:rsidR="007B5E7B">
        <w:rPr>
          <w:rFonts w:ascii="Times New Roman" w:hAnsi="Times New Roman" w:cs="Times New Roman"/>
          <w:sz w:val="24"/>
          <w:szCs w:val="24"/>
        </w:rPr>
        <w:t xml:space="preserve">como municipio </w:t>
      </w:r>
      <w:r>
        <w:rPr>
          <w:rFonts w:ascii="Times New Roman" w:hAnsi="Times New Roman" w:cs="Times New Roman"/>
          <w:sz w:val="24"/>
          <w:szCs w:val="24"/>
        </w:rPr>
        <w:t>empezar a repartir</w:t>
      </w:r>
      <w:r w:rsidR="007B5E7B">
        <w:rPr>
          <w:rFonts w:ascii="Times New Roman" w:hAnsi="Times New Roman" w:cs="Times New Roman"/>
          <w:sz w:val="24"/>
          <w:szCs w:val="24"/>
        </w:rPr>
        <w:t>los</w:t>
      </w:r>
      <w:r>
        <w:rPr>
          <w:rFonts w:ascii="Times New Roman" w:hAnsi="Times New Roman" w:cs="Times New Roman"/>
          <w:sz w:val="24"/>
          <w:szCs w:val="24"/>
        </w:rPr>
        <w:t xml:space="preserve"> el lunes.</w:t>
      </w:r>
      <w:r w:rsidR="00A57B0A">
        <w:rPr>
          <w:rFonts w:ascii="Times New Roman" w:hAnsi="Times New Roman" w:cs="Times New Roman"/>
          <w:sz w:val="24"/>
          <w:szCs w:val="24"/>
        </w:rPr>
        <w:t xml:space="preserve"> Ahora, si la empresa no lo acepta tienen que volver a adjudicar; por lo tanto prefiere que los concejales esperen y que después como Dideco les</w:t>
      </w:r>
      <w:r w:rsidR="003A4FDE">
        <w:rPr>
          <w:rFonts w:ascii="Times New Roman" w:hAnsi="Times New Roman" w:cs="Times New Roman"/>
          <w:sz w:val="24"/>
          <w:szCs w:val="24"/>
        </w:rPr>
        <w:t xml:space="preserve"> confirmen</w:t>
      </w:r>
      <w:r w:rsidR="00A57B0A">
        <w:rPr>
          <w:rFonts w:ascii="Times New Roman" w:hAnsi="Times New Roman" w:cs="Times New Roman"/>
          <w:sz w:val="24"/>
          <w:szCs w:val="24"/>
        </w:rPr>
        <w:t xml:space="preserve"> a los concejales para </w:t>
      </w:r>
      <w:r w:rsidR="00A57B0A" w:rsidRPr="003A4FDE">
        <w:rPr>
          <w:rFonts w:ascii="Times New Roman" w:hAnsi="Times New Roman" w:cs="Times New Roman"/>
          <w:sz w:val="24"/>
          <w:szCs w:val="24"/>
        </w:rPr>
        <w:t xml:space="preserve">que </w:t>
      </w:r>
      <w:r w:rsidR="003A4FDE" w:rsidRPr="003A4FDE">
        <w:rPr>
          <w:rFonts w:ascii="Times New Roman" w:hAnsi="Times New Roman" w:cs="Times New Roman"/>
          <w:sz w:val="24"/>
          <w:szCs w:val="24"/>
        </w:rPr>
        <w:t xml:space="preserve">puedan avisar </w:t>
      </w:r>
      <w:r w:rsidR="00A57B0A" w:rsidRPr="003A4FDE">
        <w:rPr>
          <w:rFonts w:ascii="Times New Roman" w:hAnsi="Times New Roman" w:cs="Times New Roman"/>
          <w:sz w:val="24"/>
          <w:szCs w:val="24"/>
        </w:rPr>
        <w:t>a sus juntas de vecinos.</w:t>
      </w:r>
    </w:p>
    <w:p w:rsidR="00FF38CC" w:rsidRDefault="003A4FDE" w:rsidP="00A04190">
      <w:pPr>
        <w:pStyle w:val="Sinespaciado"/>
        <w:jc w:val="both"/>
        <w:rPr>
          <w:rFonts w:ascii="Times New Roman" w:hAnsi="Times New Roman" w:cs="Times New Roman"/>
          <w:sz w:val="24"/>
          <w:szCs w:val="24"/>
        </w:rPr>
      </w:pPr>
      <w:r w:rsidRPr="003A4FDE">
        <w:rPr>
          <w:rFonts w:ascii="Times New Roman" w:hAnsi="Times New Roman" w:cs="Times New Roman"/>
          <w:sz w:val="24"/>
          <w:szCs w:val="24"/>
        </w:rPr>
        <w:t xml:space="preserve">Concejala </w:t>
      </w:r>
      <w:r w:rsidR="006718B5" w:rsidRPr="003A4FDE">
        <w:rPr>
          <w:rFonts w:ascii="Times New Roman" w:hAnsi="Times New Roman" w:cs="Times New Roman"/>
          <w:sz w:val="24"/>
          <w:szCs w:val="24"/>
        </w:rPr>
        <w:t>Srta.</w:t>
      </w:r>
      <w:r w:rsidRPr="003A4FDE">
        <w:rPr>
          <w:rFonts w:ascii="Times New Roman" w:hAnsi="Times New Roman" w:cs="Times New Roman"/>
          <w:sz w:val="24"/>
          <w:szCs w:val="24"/>
        </w:rPr>
        <w:t xml:space="preserve"> Ordóñez, </w:t>
      </w:r>
      <w:r w:rsidR="006718B5">
        <w:rPr>
          <w:rFonts w:ascii="Times New Roman" w:hAnsi="Times New Roman" w:cs="Times New Roman"/>
          <w:sz w:val="24"/>
          <w:szCs w:val="24"/>
        </w:rPr>
        <w:t xml:space="preserve">como observación, tiene </w:t>
      </w:r>
      <w:r w:rsidRPr="003A4FDE">
        <w:rPr>
          <w:rFonts w:ascii="Times New Roman" w:hAnsi="Times New Roman" w:cs="Times New Roman"/>
          <w:sz w:val="24"/>
          <w:szCs w:val="24"/>
        </w:rPr>
        <w:t>de algunas juntas de vecinos</w:t>
      </w:r>
      <w:r w:rsidR="00C8323A">
        <w:rPr>
          <w:rFonts w:ascii="Times New Roman" w:hAnsi="Times New Roman" w:cs="Times New Roman"/>
          <w:sz w:val="24"/>
          <w:szCs w:val="24"/>
        </w:rPr>
        <w:t>, ya que habían pedido los listados con bastante anticipación, en circunstancias que la entrega de los juguetes es un tanto tarde. Señala que, lo ideal sería para próximo año planificarse y hacer con un poco de anticipación la licitación, ya que se tiene un margen de cantidad de niños. Consulta si es muy distinto al año pasado.</w:t>
      </w:r>
    </w:p>
    <w:p w:rsidR="00C8323A" w:rsidRDefault="00C8323A"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Sra. Godoy, responde que no tiene los antecedentes del año pasado, esta vez se hizo con una base de datos, y se hizo con tiempo por lo mismo, ya que las juntas de vecinos demoran en entregar la información; pero si pueden achicar los tiempos no tienen ningún problema.</w:t>
      </w:r>
    </w:p>
    <w:p w:rsidR="00C8323A" w:rsidRDefault="00766313"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comenta que, le parece que esta vez se entregarán antes los juguetes a lo que fue el año pasado donde se entregaron el 21 o el 22 de diciembre.</w:t>
      </w:r>
    </w:p>
    <w:p w:rsidR="00C8323A" w:rsidRDefault="00766313"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el año pasado se cruzó una información entre los jardines infantiles y juntas de vecinos; ya que hubo niños que no les tocó en el jardín porque les tocaba en la junta de vecinos, y en la junta de vecinos no les dieron porque </w:t>
      </w:r>
      <w:r w:rsidR="00BB46B1">
        <w:rPr>
          <w:rFonts w:ascii="Times New Roman" w:hAnsi="Times New Roman" w:cs="Times New Roman"/>
          <w:sz w:val="24"/>
          <w:szCs w:val="24"/>
        </w:rPr>
        <w:t>l</w:t>
      </w:r>
      <w:r>
        <w:rPr>
          <w:rFonts w:ascii="Times New Roman" w:hAnsi="Times New Roman" w:cs="Times New Roman"/>
          <w:sz w:val="24"/>
          <w:szCs w:val="24"/>
        </w:rPr>
        <w:t>es tocaba en el jardín. Entonces, no fueron entregados los juguetes a algunos niños</w:t>
      </w:r>
      <w:r w:rsidR="00BB46B1">
        <w:rPr>
          <w:rFonts w:ascii="Times New Roman" w:hAnsi="Times New Roman" w:cs="Times New Roman"/>
          <w:sz w:val="24"/>
          <w:szCs w:val="24"/>
        </w:rPr>
        <w:t>,</w:t>
      </w:r>
      <w:r>
        <w:rPr>
          <w:rFonts w:ascii="Times New Roman" w:hAnsi="Times New Roman" w:cs="Times New Roman"/>
          <w:sz w:val="24"/>
          <w:szCs w:val="24"/>
        </w:rPr>
        <w:t xml:space="preserve"> por tanto tuvieron que entregarse después.</w:t>
      </w:r>
    </w:p>
    <w:p w:rsidR="00766313" w:rsidRDefault="00766313" w:rsidP="00A0419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Sra. Godoy, al respecto</w:t>
      </w:r>
      <w:r w:rsidR="00C64731">
        <w:rPr>
          <w:rFonts w:ascii="Times New Roman" w:hAnsi="Times New Roman" w:cs="Times New Roman"/>
          <w:sz w:val="24"/>
          <w:szCs w:val="24"/>
        </w:rPr>
        <w:t xml:space="preserve"> informa que tienen todo el listado de los niños</w:t>
      </w:r>
      <w:r w:rsidR="005A69CC">
        <w:rPr>
          <w:rFonts w:ascii="Times New Roman" w:hAnsi="Times New Roman" w:cs="Times New Roman"/>
          <w:sz w:val="24"/>
          <w:szCs w:val="24"/>
        </w:rPr>
        <w:t>,</w:t>
      </w:r>
      <w:r w:rsidR="00C64731">
        <w:rPr>
          <w:rFonts w:ascii="Times New Roman" w:hAnsi="Times New Roman" w:cs="Times New Roman"/>
          <w:sz w:val="24"/>
          <w:szCs w:val="24"/>
        </w:rPr>
        <w:t xml:space="preserve"> y también hicieron ese cruce porque no es lógico que se entregue el mismo juguete en dos partes; pero sí darán preferencia a los jardines infantiles, y luego a las juntas de vecinos.</w:t>
      </w:r>
    </w:p>
    <w:p w:rsidR="00C64731" w:rsidRDefault="00C6473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w:t>
      </w:r>
      <w:r w:rsidR="003A136D">
        <w:rPr>
          <w:rFonts w:ascii="Times New Roman" w:hAnsi="Times New Roman" w:cs="Times New Roman"/>
          <w:sz w:val="24"/>
          <w:szCs w:val="24"/>
        </w:rPr>
        <w:t>que hay casos que había expuesto que al parecer los niños no están en ninguna de las dos partes, porque no tienen junta de vecinos en su sector o no van al jardín infantil.</w:t>
      </w:r>
    </w:p>
    <w:p w:rsidR="008301E8" w:rsidRDefault="008301E8" w:rsidP="008301E8">
      <w:pPr>
        <w:pStyle w:val="Sinespaciado"/>
        <w:jc w:val="both"/>
        <w:rPr>
          <w:rFonts w:ascii="Times New Roman" w:hAnsi="Times New Roman" w:cs="Times New Roman"/>
          <w:sz w:val="24"/>
          <w:szCs w:val="24"/>
        </w:rPr>
      </w:pPr>
      <w:r>
        <w:rPr>
          <w:rFonts w:ascii="Times New Roman" w:hAnsi="Times New Roman" w:cs="Times New Roman"/>
          <w:sz w:val="24"/>
          <w:szCs w:val="24"/>
        </w:rPr>
        <w:t>Sra. Godoy, responde que en ese caso, ellos tendrán que acercarse al municipio porque se desconoce qué niño no está en jardín infantil o en junta de vecinos.</w:t>
      </w:r>
    </w:p>
    <w:p w:rsidR="008301E8" w:rsidRDefault="008301E8" w:rsidP="008301E8">
      <w:pPr>
        <w:pStyle w:val="Sinespaciado"/>
        <w:jc w:val="both"/>
        <w:rPr>
          <w:rFonts w:ascii="Times New Roman" w:hAnsi="Times New Roman" w:cs="Times New Roman"/>
          <w:sz w:val="24"/>
          <w:szCs w:val="24"/>
        </w:rPr>
      </w:pPr>
    </w:p>
    <w:p w:rsidR="008301E8" w:rsidRDefault="008301E8" w:rsidP="008301E8">
      <w:pPr>
        <w:pStyle w:val="Sinespaciado"/>
        <w:jc w:val="both"/>
        <w:rPr>
          <w:rFonts w:ascii="Times New Roman" w:hAnsi="Times New Roman" w:cs="Times New Roman"/>
          <w:b/>
          <w:sz w:val="24"/>
          <w:szCs w:val="24"/>
        </w:rPr>
      </w:pPr>
      <w:r>
        <w:rPr>
          <w:rFonts w:ascii="Times New Roman" w:hAnsi="Times New Roman" w:cs="Times New Roman"/>
          <w:b/>
          <w:sz w:val="24"/>
          <w:szCs w:val="24"/>
        </w:rPr>
        <w:t>7. VARIOS</w:t>
      </w:r>
    </w:p>
    <w:p w:rsidR="00383966" w:rsidRDefault="00383966" w:rsidP="008301E8">
      <w:pPr>
        <w:pStyle w:val="Sinespaciado"/>
        <w:jc w:val="both"/>
        <w:rPr>
          <w:rFonts w:ascii="Times New Roman" w:hAnsi="Times New Roman" w:cs="Times New Roman"/>
          <w:b/>
          <w:sz w:val="24"/>
          <w:szCs w:val="24"/>
        </w:rPr>
      </w:pPr>
    </w:p>
    <w:p w:rsidR="008301E8" w:rsidRDefault="008301E8" w:rsidP="008301E8">
      <w:pPr>
        <w:pStyle w:val="Sinespaciado"/>
        <w:jc w:val="both"/>
        <w:rPr>
          <w:rFonts w:ascii="Times New Roman" w:hAnsi="Times New Roman" w:cs="Times New Roman"/>
          <w:b/>
          <w:sz w:val="24"/>
          <w:szCs w:val="24"/>
        </w:rPr>
      </w:pPr>
      <w:r>
        <w:rPr>
          <w:rFonts w:ascii="Times New Roman" w:hAnsi="Times New Roman" w:cs="Times New Roman"/>
          <w:b/>
          <w:sz w:val="24"/>
          <w:szCs w:val="24"/>
        </w:rPr>
        <w:t>7.1. Alcalde, entrega informe</w:t>
      </w:r>
    </w:p>
    <w:p w:rsidR="008301E8" w:rsidRDefault="008301E8" w:rsidP="008301E8">
      <w:pPr>
        <w:pStyle w:val="Sinespaciado"/>
        <w:jc w:val="both"/>
        <w:rPr>
          <w:rFonts w:ascii="Times New Roman" w:hAnsi="Times New Roman" w:cs="Times New Roman"/>
          <w:b/>
          <w:sz w:val="24"/>
          <w:szCs w:val="24"/>
        </w:rPr>
      </w:pPr>
    </w:p>
    <w:p w:rsidR="008301E8" w:rsidRDefault="008301E8" w:rsidP="008301E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entrega </w:t>
      </w:r>
      <w:r w:rsidR="00C22B85">
        <w:rPr>
          <w:rFonts w:ascii="Times New Roman" w:hAnsi="Times New Roman" w:cs="Times New Roman"/>
          <w:sz w:val="24"/>
          <w:szCs w:val="24"/>
        </w:rPr>
        <w:t xml:space="preserve">al </w:t>
      </w:r>
      <w:r w:rsidR="00F52976">
        <w:rPr>
          <w:rFonts w:ascii="Times New Roman" w:hAnsi="Times New Roman" w:cs="Times New Roman"/>
          <w:sz w:val="24"/>
          <w:szCs w:val="24"/>
        </w:rPr>
        <w:t>C</w:t>
      </w:r>
      <w:r w:rsidR="00C22B85">
        <w:rPr>
          <w:rFonts w:ascii="Times New Roman" w:hAnsi="Times New Roman" w:cs="Times New Roman"/>
          <w:sz w:val="24"/>
          <w:szCs w:val="24"/>
        </w:rPr>
        <w:t xml:space="preserve">oncejal </w:t>
      </w:r>
      <w:r w:rsidR="00F52976">
        <w:rPr>
          <w:rFonts w:ascii="Times New Roman" w:hAnsi="Times New Roman" w:cs="Times New Roman"/>
          <w:sz w:val="24"/>
          <w:szCs w:val="24"/>
        </w:rPr>
        <w:t xml:space="preserve">Sr. </w:t>
      </w:r>
      <w:r w:rsidR="00C22B85">
        <w:rPr>
          <w:rFonts w:ascii="Times New Roman" w:hAnsi="Times New Roman" w:cs="Times New Roman"/>
          <w:sz w:val="24"/>
          <w:szCs w:val="24"/>
        </w:rPr>
        <w:t xml:space="preserve">Durán, </w:t>
      </w:r>
      <w:r>
        <w:rPr>
          <w:rFonts w:ascii="Times New Roman" w:hAnsi="Times New Roman" w:cs="Times New Roman"/>
          <w:sz w:val="24"/>
          <w:szCs w:val="24"/>
        </w:rPr>
        <w:t xml:space="preserve">informe </w:t>
      </w:r>
      <w:r w:rsidR="00C22B85">
        <w:rPr>
          <w:rFonts w:ascii="Times New Roman" w:hAnsi="Times New Roman" w:cs="Times New Roman"/>
          <w:sz w:val="24"/>
          <w:szCs w:val="24"/>
        </w:rPr>
        <w:t xml:space="preserve">de la directora de DAEM Sra. Susana Vicencio, Memo Nº 1139 de fecha 12 de diciembre de 2017, en el cual se da respuesta respecto a </w:t>
      </w:r>
      <w:r>
        <w:rPr>
          <w:rFonts w:ascii="Times New Roman" w:hAnsi="Times New Roman" w:cs="Times New Roman"/>
          <w:sz w:val="24"/>
          <w:szCs w:val="24"/>
        </w:rPr>
        <w:t xml:space="preserve">recinto </w:t>
      </w:r>
      <w:r w:rsidR="00C22B85">
        <w:rPr>
          <w:rFonts w:ascii="Times New Roman" w:hAnsi="Times New Roman" w:cs="Times New Roman"/>
          <w:sz w:val="24"/>
          <w:szCs w:val="24"/>
        </w:rPr>
        <w:t xml:space="preserve">Escuela </w:t>
      </w:r>
      <w:r>
        <w:rPr>
          <w:rFonts w:ascii="Times New Roman" w:hAnsi="Times New Roman" w:cs="Times New Roman"/>
          <w:sz w:val="24"/>
          <w:szCs w:val="24"/>
        </w:rPr>
        <w:t>de Los Maitenes.</w:t>
      </w:r>
    </w:p>
    <w:p w:rsidR="008301E8" w:rsidRDefault="008301E8" w:rsidP="008301E8">
      <w:pPr>
        <w:pStyle w:val="Sinespaciado"/>
        <w:jc w:val="both"/>
        <w:rPr>
          <w:rFonts w:ascii="Times New Roman" w:hAnsi="Times New Roman" w:cs="Times New Roman"/>
          <w:sz w:val="24"/>
          <w:szCs w:val="24"/>
        </w:rPr>
      </w:pPr>
    </w:p>
    <w:p w:rsidR="008301E8" w:rsidRDefault="008301E8" w:rsidP="008301E8">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C10119">
        <w:rPr>
          <w:rFonts w:ascii="Times New Roman" w:hAnsi="Times New Roman" w:cs="Times New Roman"/>
          <w:b/>
          <w:sz w:val="24"/>
          <w:szCs w:val="24"/>
        </w:rPr>
        <w:t xml:space="preserve"> Informes pendiente, Concejala Srta. Karen Ordóñez U.</w:t>
      </w:r>
    </w:p>
    <w:p w:rsidR="008301E8" w:rsidRDefault="008301E8" w:rsidP="008301E8">
      <w:pPr>
        <w:pStyle w:val="Sinespaciado"/>
        <w:jc w:val="both"/>
        <w:rPr>
          <w:rFonts w:ascii="Times New Roman" w:hAnsi="Times New Roman" w:cs="Times New Roman"/>
          <w:b/>
          <w:sz w:val="24"/>
          <w:szCs w:val="24"/>
        </w:rPr>
      </w:pPr>
    </w:p>
    <w:p w:rsidR="008301E8" w:rsidRDefault="008301E8" w:rsidP="008301E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respecto a un par de informes que está esperando, uno tiene que ver con la Unidad de Control respecto a las horas extras, y </w:t>
      </w:r>
      <w:r w:rsidR="001273EE">
        <w:rPr>
          <w:rFonts w:ascii="Times New Roman" w:hAnsi="Times New Roman" w:cs="Times New Roman"/>
          <w:sz w:val="24"/>
          <w:szCs w:val="24"/>
        </w:rPr>
        <w:t>d</w:t>
      </w:r>
      <w:r>
        <w:rPr>
          <w:rFonts w:ascii="Times New Roman" w:hAnsi="Times New Roman" w:cs="Times New Roman"/>
          <w:sz w:val="24"/>
          <w:szCs w:val="24"/>
        </w:rPr>
        <w:t>el proyecto de la plaza respecto a qué novedades se tienen.</w:t>
      </w:r>
    </w:p>
    <w:p w:rsidR="008301E8" w:rsidRPr="008301E8" w:rsidRDefault="008301E8" w:rsidP="008301E8">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w:t>
      </w:r>
      <w:r w:rsidR="001273EE">
        <w:rPr>
          <w:rFonts w:ascii="Times New Roman" w:hAnsi="Times New Roman" w:cs="Times New Roman"/>
          <w:sz w:val="24"/>
          <w:szCs w:val="24"/>
        </w:rPr>
        <w:t xml:space="preserve">señala que </w:t>
      </w:r>
      <w:r w:rsidR="00EB703D">
        <w:rPr>
          <w:rFonts w:ascii="Times New Roman" w:hAnsi="Times New Roman" w:cs="Times New Roman"/>
          <w:sz w:val="24"/>
          <w:szCs w:val="24"/>
        </w:rPr>
        <w:t xml:space="preserve">le expusieron el </w:t>
      </w:r>
      <w:r w:rsidR="001273EE">
        <w:rPr>
          <w:rFonts w:ascii="Times New Roman" w:hAnsi="Times New Roman" w:cs="Times New Roman"/>
          <w:sz w:val="24"/>
          <w:szCs w:val="24"/>
        </w:rPr>
        <w:t>proyecto,</w:t>
      </w:r>
      <w:r w:rsidR="00EB703D">
        <w:rPr>
          <w:rFonts w:ascii="Times New Roman" w:hAnsi="Times New Roman" w:cs="Times New Roman"/>
          <w:sz w:val="24"/>
          <w:szCs w:val="24"/>
        </w:rPr>
        <w:t xml:space="preserve"> le contó de qué se trataba,</w:t>
      </w:r>
      <w:r w:rsidR="001273EE">
        <w:rPr>
          <w:rFonts w:ascii="Times New Roman" w:hAnsi="Times New Roman" w:cs="Times New Roman"/>
          <w:sz w:val="24"/>
          <w:szCs w:val="24"/>
        </w:rPr>
        <w:t xml:space="preserve"> y en lo personal </w:t>
      </w:r>
      <w:r w:rsidR="00EB703D">
        <w:rPr>
          <w:rFonts w:ascii="Times New Roman" w:hAnsi="Times New Roman" w:cs="Times New Roman"/>
          <w:sz w:val="24"/>
          <w:szCs w:val="24"/>
        </w:rPr>
        <w:t xml:space="preserve">le </w:t>
      </w:r>
      <w:r>
        <w:rPr>
          <w:rFonts w:ascii="Times New Roman" w:hAnsi="Times New Roman" w:cs="Times New Roman"/>
          <w:sz w:val="24"/>
          <w:szCs w:val="24"/>
        </w:rPr>
        <w:t>sugirió que se realizara una vez que se tenga la remodelación de la pl</w:t>
      </w:r>
      <w:r w:rsidR="00EB703D">
        <w:rPr>
          <w:rFonts w:ascii="Times New Roman" w:hAnsi="Times New Roman" w:cs="Times New Roman"/>
          <w:sz w:val="24"/>
          <w:szCs w:val="24"/>
        </w:rPr>
        <w:t>aza para no tener interferencia;</w:t>
      </w:r>
      <w:r>
        <w:rPr>
          <w:rFonts w:ascii="Times New Roman" w:hAnsi="Times New Roman" w:cs="Times New Roman"/>
          <w:sz w:val="24"/>
          <w:szCs w:val="24"/>
        </w:rPr>
        <w:t xml:space="preserve"> estuvo de acuerdo y además coincide con los plazos que él está manejando.</w:t>
      </w:r>
    </w:p>
    <w:p w:rsidR="008301E8" w:rsidRDefault="008301E8" w:rsidP="00A04190">
      <w:pPr>
        <w:pStyle w:val="Sinespaciado"/>
        <w:jc w:val="both"/>
        <w:rPr>
          <w:rFonts w:ascii="Times New Roman" w:hAnsi="Times New Roman" w:cs="Times New Roman"/>
          <w:sz w:val="24"/>
          <w:szCs w:val="24"/>
        </w:rPr>
      </w:pPr>
    </w:p>
    <w:p w:rsidR="00EB703D" w:rsidRDefault="00EB703D"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C10119">
        <w:rPr>
          <w:rFonts w:ascii="Times New Roman" w:hAnsi="Times New Roman" w:cs="Times New Roman"/>
          <w:b/>
          <w:sz w:val="24"/>
          <w:szCs w:val="24"/>
        </w:rPr>
        <w:t xml:space="preserve"> Solicitud, Concejal Sr. Fernando Aranda B.</w:t>
      </w:r>
    </w:p>
    <w:p w:rsidR="00EB703D" w:rsidRDefault="00EB703D" w:rsidP="00A04190">
      <w:pPr>
        <w:pStyle w:val="Sinespaciado"/>
        <w:jc w:val="both"/>
        <w:rPr>
          <w:rFonts w:ascii="Times New Roman" w:hAnsi="Times New Roman" w:cs="Times New Roman"/>
          <w:b/>
          <w:sz w:val="24"/>
          <w:szCs w:val="24"/>
        </w:rPr>
      </w:pPr>
    </w:p>
    <w:p w:rsidR="00EB703D" w:rsidRDefault="00EB703D"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vuelve a solicita</w:t>
      </w:r>
      <w:r w:rsidR="006254C3">
        <w:rPr>
          <w:rFonts w:ascii="Times New Roman" w:hAnsi="Times New Roman" w:cs="Times New Roman"/>
          <w:sz w:val="24"/>
          <w:szCs w:val="24"/>
        </w:rPr>
        <w:t>r</w:t>
      </w:r>
      <w:r>
        <w:rPr>
          <w:rFonts w:ascii="Times New Roman" w:hAnsi="Times New Roman" w:cs="Times New Roman"/>
          <w:sz w:val="24"/>
          <w:szCs w:val="24"/>
        </w:rPr>
        <w:t xml:space="preserve"> que se agilice los juegos de la plaza Gabriela Mistral, ha recibido solicitud de las cuatro juntas de vecinos del sector, sin embargo ellos dicen que a pesar de las solicitudes reiteradas que se han hecho, no se han acogido.</w:t>
      </w:r>
    </w:p>
    <w:p w:rsidR="00687C3E" w:rsidRDefault="00687C3E" w:rsidP="00A04190">
      <w:pPr>
        <w:pStyle w:val="Sinespaciado"/>
        <w:jc w:val="both"/>
        <w:rPr>
          <w:rFonts w:ascii="Times New Roman" w:hAnsi="Times New Roman" w:cs="Times New Roman"/>
          <w:sz w:val="24"/>
          <w:szCs w:val="24"/>
        </w:rPr>
      </w:pPr>
    </w:p>
    <w:p w:rsidR="00687C3E" w:rsidRPr="00687C3E" w:rsidRDefault="00687C3E"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C10119">
        <w:rPr>
          <w:rFonts w:ascii="Times New Roman" w:hAnsi="Times New Roman" w:cs="Times New Roman"/>
          <w:b/>
          <w:sz w:val="24"/>
          <w:szCs w:val="24"/>
        </w:rPr>
        <w:t xml:space="preserve"> Observación, Concejal Sr. Fernando Aranda B.</w:t>
      </w:r>
    </w:p>
    <w:p w:rsidR="00687C3E" w:rsidRDefault="00687C3E" w:rsidP="00A04190">
      <w:pPr>
        <w:pStyle w:val="Sinespaciado"/>
        <w:jc w:val="both"/>
        <w:rPr>
          <w:rFonts w:ascii="Times New Roman" w:hAnsi="Times New Roman" w:cs="Times New Roman"/>
          <w:sz w:val="24"/>
          <w:szCs w:val="24"/>
        </w:rPr>
      </w:pPr>
    </w:p>
    <w:p w:rsidR="00EB703D" w:rsidRDefault="00687C3E"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6254C3">
        <w:rPr>
          <w:rFonts w:ascii="Times New Roman" w:hAnsi="Times New Roman" w:cs="Times New Roman"/>
          <w:sz w:val="24"/>
          <w:szCs w:val="24"/>
        </w:rPr>
        <w:t>s</w:t>
      </w:r>
      <w:r w:rsidR="00C10119">
        <w:rPr>
          <w:rFonts w:ascii="Times New Roman" w:hAnsi="Times New Roman" w:cs="Times New Roman"/>
          <w:sz w:val="24"/>
          <w:szCs w:val="24"/>
        </w:rPr>
        <w:t xml:space="preserve">eñala que </w:t>
      </w:r>
      <w:r w:rsidR="00EB703D">
        <w:rPr>
          <w:rFonts w:ascii="Times New Roman" w:hAnsi="Times New Roman" w:cs="Times New Roman"/>
          <w:sz w:val="24"/>
          <w:szCs w:val="24"/>
        </w:rPr>
        <w:t>ya están a 2018, y aún no conocen los avances del plan</w:t>
      </w:r>
      <w:r w:rsidR="00F52976">
        <w:rPr>
          <w:rFonts w:ascii="Times New Roman" w:hAnsi="Times New Roman" w:cs="Times New Roman"/>
          <w:sz w:val="24"/>
          <w:szCs w:val="24"/>
        </w:rPr>
        <w:t>o</w:t>
      </w:r>
      <w:r w:rsidR="00EB703D">
        <w:rPr>
          <w:rFonts w:ascii="Times New Roman" w:hAnsi="Times New Roman" w:cs="Times New Roman"/>
          <w:sz w:val="24"/>
          <w:szCs w:val="24"/>
        </w:rPr>
        <w:t xml:space="preserve"> regulador de Casablanca</w:t>
      </w:r>
      <w:r w:rsidR="006254C3">
        <w:rPr>
          <w:rFonts w:ascii="Times New Roman" w:hAnsi="Times New Roman" w:cs="Times New Roman"/>
          <w:sz w:val="24"/>
          <w:szCs w:val="24"/>
        </w:rPr>
        <w:t>;</w:t>
      </w:r>
      <w:r w:rsidR="00EB703D">
        <w:rPr>
          <w:rFonts w:ascii="Times New Roman" w:hAnsi="Times New Roman" w:cs="Times New Roman"/>
          <w:sz w:val="24"/>
          <w:szCs w:val="24"/>
        </w:rPr>
        <w:t xml:space="preserve"> a pesar que se ha solicitado algunas presentaciones del </w:t>
      </w:r>
      <w:r w:rsidR="00F52976">
        <w:rPr>
          <w:rFonts w:ascii="Times New Roman" w:hAnsi="Times New Roman" w:cs="Times New Roman"/>
          <w:sz w:val="24"/>
          <w:szCs w:val="24"/>
        </w:rPr>
        <w:t>D</w:t>
      </w:r>
      <w:r w:rsidR="00EB703D">
        <w:rPr>
          <w:rFonts w:ascii="Times New Roman" w:hAnsi="Times New Roman" w:cs="Times New Roman"/>
          <w:sz w:val="24"/>
          <w:szCs w:val="24"/>
        </w:rPr>
        <w:t>irector de Obras y no las ha logrado concretar.</w:t>
      </w:r>
    </w:p>
    <w:p w:rsidR="00EB703D" w:rsidRDefault="00EB703D" w:rsidP="00A04190">
      <w:pPr>
        <w:pStyle w:val="Sinespaciado"/>
        <w:jc w:val="both"/>
        <w:rPr>
          <w:rFonts w:ascii="Times New Roman" w:hAnsi="Times New Roman" w:cs="Times New Roman"/>
          <w:sz w:val="24"/>
          <w:szCs w:val="24"/>
        </w:rPr>
      </w:pPr>
    </w:p>
    <w:p w:rsidR="00EB703D" w:rsidRDefault="00EB703D"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DE12DC">
        <w:rPr>
          <w:rFonts w:ascii="Times New Roman" w:hAnsi="Times New Roman" w:cs="Times New Roman"/>
          <w:b/>
          <w:sz w:val="24"/>
          <w:szCs w:val="24"/>
        </w:rPr>
        <w:t xml:space="preserve"> Solicitud, Concejal Sr. Fernando Aranda B.</w:t>
      </w:r>
    </w:p>
    <w:p w:rsidR="00EB703D" w:rsidRDefault="00EB703D" w:rsidP="00A04190">
      <w:pPr>
        <w:pStyle w:val="Sinespaciado"/>
        <w:jc w:val="both"/>
        <w:rPr>
          <w:rFonts w:ascii="Times New Roman" w:hAnsi="Times New Roman" w:cs="Times New Roman"/>
          <w:b/>
          <w:sz w:val="24"/>
          <w:szCs w:val="24"/>
        </w:rPr>
      </w:pPr>
    </w:p>
    <w:p w:rsidR="00EB703D" w:rsidRDefault="00EB703D"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687C3E">
        <w:rPr>
          <w:rFonts w:ascii="Times New Roman" w:hAnsi="Times New Roman" w:cs="Times New Roman"/>
          <w:sz w:val="24"/>
          <w:szCs w:val="24"/>
        </w:rPr>
        <w:t>solicita un informe de parte de Aseo y Ornato, respecto a frecuencia y recorrido</w:t>
      </w:r>
      <w:r w:rsidR="00103945">
        <w:rPr>
          <w:rFonts w:ascii="Times New Roman" w:hAnsi="Times New Roman" w:cs="Times New Roman"/>
          <w:sz w:val="24"/>
          <w:szCs w:val="24"/>
        </w:rPr>
        <w:t xml:space="preserve"> de los camiones que pasan por los distintos distritos de Casablanca (Tapihue, La Playa)</w:t>
      </w:r>
      <w:r w:rsidR="00687C3E">
        <w:rPr>
          <w:rFonts w:ascii="Times New Roman" w:hAnsi="Times New Roman" w:cs="Times New Roman"/>
          <w:sz w:val="24"/>
          <w:szCs w:val="24"/>
        </w:rPr>
        <w:t xml:space="preserve">, ya que hay varias quejas que el camión no está pasando con </w:t>
      </w:r>
      <w:r w:rsidR="006248BA">
        <w:rPr>
          <w:rFonts w:ascii="Times New Roman" w:hAnsi="Times New Roman" w:cs="Times New Roman"/>
          <w:sz w:val="24"/>
          <w:szCs w:val="24"/>
        </w:rPr>
        <w:t>la frecuencia que debiese ser.</w:t>
      </w:r>
    </w:p>
    <w:p w:rsidR="00687C3E" w:rsidRDefault="00687C3E" w:rsidP="00A04190">
      <w:pPr>
        <w:pStyle w:val="Sinespaciado"/>
        <w:jc w:val="both"/>
        <w:rPr>
          <w:rFonts w:ascii="Times New Roman" w:hAnsi="Times New Roman" w:cs="Times New Roman"/>
          <w:sz w:val="24"/>
          <w:szCs w:val="24"/>
        </w:rPr>
      </w:pPr>
    </w:p>
    <w:p w:rsidR="00687C3E" w:rsidRDefault="00687C3E"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A17C7A">
        <w:rPr>
          <w:rFonts w:ascii="Times New Roman" w:hAnsi="Times New Roman" w:cs="Times New Roman"/>
          <w:b/>
          <w:sz w:val="24"/>
          <w:szCs w:val="24"/>
        </w:rPr>
        <w:t xml:space="preserve"> Informes pendientes, Concejal Sr. Iván Durán P.</w:t>
      </w:r>
    </w:p>
    <w:p w:rsidR="00687C3E" w:rsidRDefault="00687C3E" w:rsidP="00A04190">
      <w:pPr>
        <w:pStyle w:val="Sinespaciado"/>
        <w:jc w:val="both"/>
        <w:rPr>
          <w:rFonts w:ascii="Times New Roman" w:hAnsi="Times New Roman" w:cs="Times New Roman"/>
          <w:b/>
          <w:sz w:val="24"/>
          <w:szCs w:val="24"/>
        </w:rPr>
      </w:pPr>
    </w:p>
    <w:p w:rsidR="007A60D0" w:rsidRDefault="00581E8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hay cierta documentación que tiene un plazo legal para cumplir, y para que no digan nada en lo personal está informando a la Contraloría porque hay harta documentación que aún no le ha</w:t>
      </w:r>
      <w:r w:rsidR="004F3F90">
        <w:rPr>
          <w:rFonts w:ascii="Times New Roman" w:hAnsi="Times New Roman" w:cs="Times New Roman"/>
          <w:sz w:val="24"/>
          <w:szCs w:val="24"/>
        </w:rPr>
        <w:t>n</w:t>
      </w:r>
      <w:r>
        <w:rPr>
          <w:rFonts w:ascii="Times New Roman" w:hAnsi="Times New Roman" w:cs="Times New Roman"/>
          <w:sz w:val="24"/>
          <w:szCs w:val="24"/>
        </w:rPr>
        <w:t xml:space="preserve"> entregado, y son más de treinta días co</w:t>
      </w:r>
      <w:r w:rsidR="00AC4C69">
        <w:rPr>
          <w:rFonts w:ascii="Times New Roman" w:hAnsi="Times New Roman" w:cs="Times New Roman"/>
          <w:sz w:val="24"/>
          <w:szCs w:val="24"/>
        </w:rPr>
        <w:t xml:space="preserve">n alguna documentación. Entonces, </w:t>
      </w:r>
      <w:r w:rsidR="00887993">
        <w:rPr>
          <w:rFonts w:ascii="Times New Roman" w:hAnsi="Times New Roman" w:cs="Times New Roman"/>
          <w:sz w:val="24"/>
          <w:szCs w:val="24"/>
        </w:rPr>
        <w:t xml:space="preserve">el Alcalde ha pedido que toda la documentación se pida por escrito </w:t>
      </w:r>
      <w:r w:rsidR="007A60D0">
        <w:rPr>
          <w:rFonts w:ascii="Times New Roman" w:hAnsi="Times New Roman" w:cs="Times New Roman"/>
          <w:sz w:val="24"/>
          <w:szCs w:val="24"/>
        </w:rPr>
        <w:t xml:space="preserve">conforme al artículo 78 y 79 de la ley. Por tanto, pide la misma reciprocidad de parte del municipio, de que cada vez que hay documentos alguien lo anote, pongan ahí que hay plazo, y si hay prórroga se pida, pero no se le está entregando la documentación. Entonces, espera que no sea de mal ánimo, o simplemente algo está pasando en la parte administrativa de la municipalidad que no está dando respuesta. Por ejemplo, uno de los </w:t>
      </w:r>
      <w:r w:rsidR="007A60D0">
        <w:rPr>
          <w:rFonts w:ascii="Times New Roman" w:hAnsi="Times New Roman" w:cs="Times New Roman"/>
          <w:sz w:val="24"/>
          <w:szCs w:val="24"/>
        </w:rPr>
        <w:lastRenderedPageBreak/>
        <w:t>casos no se le ha informado respecto a qué pasa con el cierre que se ha pedido para la escuela Arturo Echazarreta; no se le ha informado quien es el conductor del coche, cuánto gana esa persona, cuántos caballos están en el comodato, y hartos más cer</w:t>
      </w:r>
      <w:r w:rsidR="00CB17DC">
        <w:rPr>
          <w:rFonts w:ascii="Times New Roman" w:hAnsi="Times New Roman" w:cs="Times New Roman"/>
          <w:sz w:val="24"/>
          <w:szCs w:val="24"/>
        </w:rPr>
        <w:t>c</w:t>
      </w:r>
      <w:r w:rsidR="007A60D0">
        <w:rPr>
          <w:rFonts w:ascii="Times New Roman" w:hAnsi="Times New Roman" w:cs="Times New Roman"/>
          <w:sz w:val="24"/>
          <w:szCs w:val="24"/>
        </w:rPr>
        <w:t xml:space="preserve">a de quince documentos que no se le ha informado. Por tanto, espera de aquí al </w:t>
      </w:r>
      <w:r w:rsidR="008276DD">
        <w:rPr>
          <w:rFonts w:ascii="Times New Roman" w:hAnsi="Times New Roman" w:cs="Times New Roman"/>
          <w:sz w:val="24"/>
          <w:szCs w:val="24"/>
        </w:rPr>
        <w:t>V</w:t>
      </w:r>
      <w:r w:rsidR="007A60D0">
        <w:rPr>
          <w:rFonts w:ascii="Times New Roman" w:hAnsi="Times New Roman" w:cs="Times New Roman"/>
          <w:sz w:val="24"/>
          <w:szCs w:val="24"/>
        </w:rPr>
        <w:t>iernes dicha documentación para no informarlo, porque de otra manera van a estar más burocráticos</w:t>
      </w:r>
      <w:r w:rsidR="008A4777">
        <w:rPr>
          <w:rFonts w:ascii="Times New Roman" w:hAnsi="Times New Roman" w:cs="Times New Roman"/>
          <w:sz w:val="24"/>
          <w:szCs w:val="24"/>
        </w:rPr>
        <w:t>.</w:t>
      </w:r>
    </w:p>
    <w:p w:rsidR="008A4777" w:rsidRDefault="008A4777"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al respecto señala que sería conveniente que el concejal Durán </w:t>
      </w:r>
      <w:r w:rsidR="00C14E47">
        <w:rPr>
          <w:rFonts w:ascii="Times New Roman" w:hAnsi="Times New Roman" w:cs="Times New Roman"/>
          <w:sz w:val="24"/>
          <w:szCs w:val="24"/>
        </w:rPr>
        <w:t>indicara cuáles son los informes que no se le han entregado.</w:t>
      </w:r>
    </w:p>
    <w:p w:rsidR="007A60D0" w:rsidRDefault="00C14E47"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encuentra totalmente la razón al Secretario Municipal, pero si entrega documentación la cual se le firma, y ahora está avisando de buena fe y de caballero de que esa documentación no se le ha entregado. Ahora, si por último</w:t>
      </w:r>
      <w:r w:rsidR="003A1E13">
        <w:rPr>
          <w:rFonts w:ascii="Times New Roman" w:hAnsi="Times New Roman" w:cs="Times New Roman"/>
          <w:sz w:val="24"/>
          <w:szCs w:val="24"/>
        </w:rPr>
        <w:t xml:space="preserve"> se quiere que toda la documentación la </w:t>
      </w:r>
      <w:proofErr w:type="gramStart"/>
      <w:r w:rsidR="003A1E13">
        <w:rPr>
          <w:rFonts w:ascii="Times New Roman" w:hAnsi="Times New Roman" w:cs="Times New Roman"/>
          <w:sz w:val="24"/>
          <w:szCs w:val="24"/>
        </w:rPr>
        <w:t>pidan</w:t>
      </w:r>
      <w:proofErr w:type="gramEnd"/>
      <w:r w:rsidR="003A1E13">
        <w:rPr>
          <w:rFonts w:ascii="Times New Roman" w:hAnsi="Times New Roman" w:cs="Times New Roman"/>
          <w:sz w:val="24"/>
          <w:szCs w:val="24"/>
        </w:rPr>
        <w:t xml:space="preserve"> a la Contraloría y no la pidan a la municipalidad, no tiene ningún problema en hacerlo.</w:t>
      </w:r>
    </w:p>
    <w:p w:rsidR="003A1E13" w:rsidRDefault="003A1E13" w:rsidP="00A04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hay ningún problema en entregarle la información al concejal Durán. Indica al Secretario Municipal que haga una revisión de las solicitudes</w:t>
      </w:r>
      <w:r w:rsidR="00E76ABE">
        <w:rPr>
          <w:rFonts w:ascii="Times New Roman" w:hAnsi="Times New Roman" w:cs="Times New Roman"/>
          <w:sz w:val="24"/>
          <w:szCs w:val="24"/>
        </w:rPr>
        <w:t xml:space="preserve"> que ha hecho el concejal Durán para dar respuesta.</w:t>
      </w:r>
    </w:p>
    <w:p w:rsidR="003A1E13" w:rsidRDefault="003A1E13" w:rsidP="00A04190">
      <w:pPr>
        <w:pStyle w:val="Sinespaciado"/>
        <w:jc w:val="both"/>
        <w:rPr>
          <w:rFonts w:ascii="Times New Roman" w:hAnsi="Times New Roman" w:cs="Times New Roman"/>
          <w:sz w:val="24"/>
          <w:szCs w:val="24"/>
        </w:rPr>
      </w:pPr>
    </w:p>
    <w:p w:rsidR="003A1E13" w:rsidRDefault="00E76ABE"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8B5597">
        <w:rPr>
          <w:rFonts w:ascii="Times New Roman" w:hAnsi="Times New Roman" w:cs="Times New Roman"/>
          <w:b/>
          <w:sz w:val="24"/>
          <w:szCs w:val="24"/>
        </w:rPr>
        <w:t xml:space="preserve"> Consulta, Concejal Sr. Iván Durán P.</w:t>
      </w:r>
    </w:p>
    <w:p w:rsidR="00E76ABE" w:rsidRDefault="00E76ABE" w:rsidP="00A04190">
      <w:pPr>
        <w:pStyle w:val="Sinespaciado"/>
        <w:jc w:val="both"/>
        <w:rPr>
          <w:rFonts w:ascii="Times New Roman" w:hAnsi="Times New Roman" w:cs="Times New Roman"/>
          <w:b/>
          <w:sz w:val="24"/>
          <w:szCs w:val="24"/>
        </w:rPr>
      </w:pPr>
    </w:p>
    <w:p w:rsidR="00E76ABE" w:rsidRDefault="00E76ABE"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aprovechando que no se está pidiendo por escrito </w:t>
      </w:r>
      <w:r w:rsidR="00A25605">
        <w:rPr>
          <w:rFonts w:ascii="Times New Roman" w:hAnsi="Times New Roman" w:cs="Times New Roman"/>
          <w:sz w:val="24"/>
          <w:szCs w:val="24"/>
        </w:rPr>
        <w:t>y aprovechando que está presente la directora de Dideco, necesita saber qué pasa con la factura que el otro día le pasó al Sr. Abogado por doscientos y tantos mil pesos, lo cual no se paga hace más de un año a la fecha.</w:t>
      </w:r>
    </w:p>
    <w:p w:rsidR="007A60D0" w:rsidRDefault="00A25605"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Sra. Godoy, al respecto señala que todos saben que para poder adquirir algo, en el municipio y en todo departamento público se tienen ciertos procesos; hay una nota de pedido, luego se genera una orden de compra, pero no tiene ninguno de esos documentos como para acreditar que a la persona se le debe. Señala que están haciendo un estudio para ver cuántos son los proveedores que están en la misma situación,</w:t>
      </w:r>
      <w:r w:rsidR="00B80991">
        <w:rPr>
          <w:rFonts w:ascii="Times New Roman" w:hAnsi="Times New Roman" w:cs="Times New Roman"/>
          <w:sz w:val="24"/>
          <w:szCs w:val="24"/>
        </w:rPr>
        <w:t xml:space="preserve"> pero en este minuto no tiene ningún documento formal que le asegure de que como municipio le deben a ciertos proveedores.</w:t>
      </w:r>
    </w:p>
    <w:p w:rsidR="00B80991" w:rsidRDefault="00B8099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 la factura.</w:t>
      </w:r>
    </w:p>
    <w:p w:rsidR="007A60D0" w:rsidRDefault="00B8099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al respecto señala que le pueden hacer facturas y le pueden decir que la municipalidad le debe; pero el proceso para que se pueda comprar, es una nota de pedido y una orden de compra, lo cual </w:t>
      </w:r>
      <w:r w:rsidR="006E7160">
        <w:rPr>
          <w:rFonts w:ascii="Times New Roman" w:hAnsi="Times New Roman" w:cs="Times New Roman"/>
          <w:sz w:val="24"/>
          <w:szCs w:val="24"/>
        </w:rPr>
        <w:t xml:space="preserve">le </w:t>
      </w:r>
      <w:r>
        <w:rPr>
          <w:rFonts w:ascii="Times New Roman" w:hAnsi="Times New Roman" w:cs="Times New Roman"/>
          <w:sz w:val="24"/>
          <w:szCs w:val="24"/>
        </w:rPr>
        <w:t>da al proveedor la seguridad que se le está comprando.</w:t>
      </w:r>
    </w:p>
    <w:p w:rsidR="007A60D0" w:rsidRDefault="00B8099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E7160">
        <w:rPr>
          <w:rFonts w:ascii="Times New Roman" w:hAnsi="Times New Roman" w:cs="Times New Roman"/>
          <w:sz w:val="24"/>
          <w:szCs w:val="24"/>
        </w:rPr>
        <w:t>comenta que entonces es verdad que cuando la persona fue a Dideco, le dijeron que demandara a la municipalidad porque total no hay nada, esa fue la respuesta que se le dio a la persona cuando la atendieron en la oficina.</w:t>
      </w:r>
      <w:r w:rsidR="003151D5">
        <w:rPr>
          <w:rFonts w:ascii="Times New Roman" w:hAnsi="Times New Roman" w:cs="Times New Roman"/>
          <w:sz w:val="24"/>
          <w:szCs w:val="24"/>
        </w:rPr>
        <w:t xml:space="preserve"> Entonces, una persona que tiene doscientos mil pesos y tiene un pequeño negocio una </w:t>
      </w:r>
      <w:proofErr w:type="spellStart"/>
      <w:r w:rsidR="003151D5">
        <w:rPr>
          <w:rFonts w:ascii="Times New Roman" w:hAnsi="Times New Roman" w:cs="Times New Roman"/>
          <w:sz w:val="24"/>
          <w:szCs w:val="24"/>
        </w:rPr>
        <w:t>PyME</w:t>
      </w:r>
      <w:proofErr w:type="spellEnd"/>
      <w:r w:rsidR="003151D5">
        <w:rPr>
          <w:rFonts w:ascii="Times New Roman" w:hAnsi="Times New Roman" w:cs="Times New Roman"/>
          <w:sz w:val="24"/>
          <w:szCs w:val="24"/>
        </w:rPr>
        <w:t xml:space="preserve">, o sea contrata un abogado le cobra trescientos y deben doscientos, es como el “Bombo </w:t>
      </w:r>
      <w:proofErr w:type="spellStart"/>
      <w:r w:rsidR="003151D5">
        <w:rPr>
          <w:rFonts w:ascii="Times New Roman" w:hAnsi="Times New Roman" w:cs="Times New Roman"/>
          <w:sz w:val="24"/>
          <w:szCs w:val="24"/>
        </w:rPr>
        <w:t>Fica</w:t>
      </w:r>
      <w:proofErr w:type="spellEnd"/>
      <w:r w:rsidR="003151D5">
        <w:rPr>
          <w:rFonts w:ascii="Times New Roman" w:hAnsi="Times New Roman" w:cs="Times New Roman"/>
          <w:sz w:val="24"/>
          <w:szCs w:val="24"/>
        </w:rPr>
        <w:t>”.</w:t>
      </w:r>
    </w:p>
    <w:p w:rsidR="003151D5" w:rsidRDefault="003151D5"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Sra. Godoy, le señala al concejal Durán, cómo le puede pagar a una persona con la cual no tiene certeza de que le deban.</w:t>
      </w:r>
    </w:p>
    <w:p w:rsidR="007A60D0" w:rsidRDefault="003151D5"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w:t>
      </w:r>
      <w:r w:rsidR="00776A49">
        <w:rPr>
          <w:rFonts w:ascii="Times New Roman" w:hAnsi="Times New Roman" w:cs="Times New Roman"/>
          <w:sz w:val="24"/>
          <w:szCs w:val="24"/>
        </w:rPr>
        <w:t>están haciendo un sumario, y si puede ver la indicación del sumario que están haciendo por eso. Agrega que el proveedor lo tiene claro, ahora la consulta es porqué la directora de Dideco no ha llamado a esa persona si ella sabe la lista de personas y no ha empezado a hacer una investigación al respecto; entonces están esperando que pasen tres años y se diga pasó el tiempo y no le pagan.</w:t>
      </w:r>
    </w:p>
    <w:p w:rsidR="00776A49" w:rsidRDefault="00776A49"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Godoy, al respecto aclara que no es así. </w:t>
      </w:r>
      <w:r w:rsidR="00C6234C">
        <w:rPr>
          <w:rFonts w:ascii="Times New Roman" w:hAnsi="Times New Roman" w:cs="Times New Roman"/>
          <w:sz w:val="24"/>
          <w:szCs w:val="24"/>
        </w:rPr>
        <w:t>Señala</w:t>
      </w:r>
      <w:r>
        <w:rPr>
          <w:rFonts w:ascii="Times New Roman" w:hAnsi="Times New Roman" w:cs="Times New Roman"/>
          <w:sz w:val="24"/>
          <w:szCs w:val="24"/>
        </w:rPr>
        <w:t xml:space="preserve"> que en marzo se le acercaron</w:t>
      </w:r>
      <w:r w:rsidR="00C6234C">
        <w:rPr>
          <w:rFonts w:ascii="Times New Roman" w:hAnsi="Times New Roman" w:cs="Times New Roman"/>
          <w:sz w:val="24"/>
          <w:szCs w:val="24"/>
        </w:rPr>
        <w:t xml:space="preserve"> varias personas, y entre ellos ella, pero no tiene un documento formal que acredite que se le debe.</w:t>
      </w:r>
    </w:p>
    <w:p w:rsidR="00C6234C" w:rsidRDefault="00C6234C"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espera que el Sr. Abogado entienda, que si él tomó conocimiento de algo que podría ser ilícito, porque a lo mejor mucha gente más de la municipalidad empezó a sacar cosas, y después nadie respalda. Consulta a la Sra. Godoy si no se le ocurrió actuar de oficio y hacer una investigación considerando que es la nueva directora, en lo personal no le puede enseñar la </w:t>
      </w:r>
      <w:r w:rsidR="007D7E6E">
        <w:rPr>
          <w:rFonts w:ascii="Times New Roman" w:hAnsi="Times New Roman" w:cs="Times New Roman"/>
          <w:sz w:val="24"/>
          <w:szCs w:val="24"/>
        </w:rPr>
        <w:t>función</w:t>
      </w:r>
      <w:r>
        <w:rPr>
          <w:rFonts w:ascii="Times New Roman" w:hAnsi="Times New Roman" w:cs="Times New Roman"/>
          <w:sz w:val="24"/>
          <w:szCs w:val="24"/>
        </w:rPr>
        <w:t xml:space="preserve"> que tiene que hacer un director. Entonces, s</w:t>
      </w:r>
      <w:r w:rsidR="007D7E6E">
        <w:rPr>
          <w:rFonts w:ascii="Times New Roman" w:hAnsi="Times New Roman" w:cs="Times New Roman"/>
          <w:sz w:val="24"/>
          <w:szCs w:val="24"/>
        </w:rPr>
        <w:t xml:space="preserve">u pregunta es, de marzo a hoy día, </w:t>
      </w:r>
      <w:r>
        <w:rPr>
          <w:rFonts w:ascii="Times New Roman" w:hAnsi="Times New Roman" w:cs="Times New Roman"/>
          <w:sz w:val="24"/>
          <w:szCs w:val="24"/>
        </w:rPr>
        <w:t xml:space="preserve">qué es lo que ha hecho la Sra. Godoy como directora </w:t>
      </w:r>
      <w:r w:rsidR="007D7E6E">
        <w:rPr>
          <w:rFonts w:ascii="Times New Roman" w:hAnsi="Times New Roman" w:cs="Times New Roman"/>
          <w:sz w:val="24"/>
          <w:szCs w:val="24"/>
        </w:rPr>
        <w:t>para poder enmendar ese problema que podría ser un gran robo que a lo mejor nadie sabe, ni el Alcalde tampoco lo sabe y a lo mejor hay muchas más cosas sacadas.</w:t>
      </w:r>
    </w:p>
    <w:p w:rsidR="007D7E6E" w:rsidRDefault="007D7E6E"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86008">
        <w:rPr>
          <w:rFonts w:ascii="Times New Roman" w:hAnsi="Times New Roman" w:cs="Times New Roman"/>
          <w:sz w:val="24"/>
          <w:szCs w:val="24"/>
        </w:rPr>
        <w:t xml:space="preserve">al respecto señala que en esto, primero no hay un robo, la directora ha estado investigando, ha hecho un levantamiento, está viendo cuáles son los problemas que </w:t>
      </w:r>
      <w:r w:rsidR="00D86008">
        <w:rPr>
          <w:rFonts w:ascii="Times New Roman" w:hAnsi="Times New Roman" w:cs="Times New Roman"/>
          <w:sz w:val="24"/>
          <w:szCs w:val="24"/>
        </w:rPr>
        <w:lastRenderedPageBreak/>
        <w:t>se produjeron, y básicamente es una desprolijidad administrativa</w:t>
      </w:r>
      <w:r w:rsidR="00A16A87">
        <w:rPr>
          <w:rFonts w:ascii="Times New Roman" w:hAnsi="Times New Roman" w:cs="Times New Roman"/>
          <w:sz w:val="24"/>
          <w:szCs w:val="24"/>
        </w:rPr>
        <w:t>;</w:t>
      </w:r>
      <w:r w:rsidR="00D86008">
        <w:rPr>
          <w:rFonts w:ascii="Times New Roman" w:hAnsi="Times New Roman" w:cs="Times New Roman"/>
          <w:sz w:val="24"/>
          <w:szCs w:val="24"/>
        </w:rPr>
        <w:t xml:space="preserve"> por tanto no hay un gran robo. Señala que, se está viendo la forma en que se pueda sanear este problema y que no sean afectados los terceros.</w:t>
      </w:r>
    </w:p>
    <w:p w:rsidR="00D86008" w:rsidRDefault="00D86008"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hay posibilidad que la próxima semana todo el trabajo investigativo y administrativo desde marzo a esta fecha, puedan entregárselo en un informe el próximo martes donde estén las personas involucradas; porque hoy todos lo están pidiendo sin oficio, y nadie dijo nada, entonces también lo está pidiendo de esa manera.</w:t>
      </w:r>
    </w:p>
    <w:p w:rsidR="00D86008" w:rsidRDefault="00D86008"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Sra. Godoy, al respecto señala que no tiene ningún problema en venir al concejo y mostrar lo que se ha hecho. Lo que sí, le dice desde ya al concejal Durán, que respecto a los proveedores que dicen que se les debe</w:t>
      </w:r>
      <w:r w:rsidR="007815BE">
        <w:rPr>
          <w:rFonts w:ascii="Times New Roman" w:hAnsi="Times New Roman" w:cs="Times New Roman"/>
          <w:sz w:val="24"/>
          <w:szCs w:val="24"/>
        </w:rPr>
        <w:t>,</w:t>
      </w:r>
      <w:r>
        <w:rPr>
          <w:rFonts w:ascii="Times New Roman" w:hAnsi="Times New Roman" w:cs="Times New Roman"/>
          <w:sz w:val="24"/>
          <w:szCs w:val="24"/>
        </w:rPr>
        <w:t xml:space="preserve"> no hay ningún documento que acredite que se les debe.</w:t>
      </w:r>
    </w:p>
    <w:p w:rsidR="0060351F" w:rsidRDefault="0060351F" w:rsidP="00A04190">
      <w:pPr>
        <w:pStyle w:val="Sinespaciado"/>
        <w:jc w:val="both"/>
        <w:rPr>
          <w:rFonts w:ascii="Times New Roman" w:hAnsi="Times New Roman" w:cs="Times New Roman"/>
          <w:sz w:val="24"/>
          <w:szCs w:val="24"/>
        </w:rPr>
      </w:pPr>
    </w:p>
    <w:p w:rsidR="00D86008" w:rsidRDefault="00D86008"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10623B">
        <w:rPr>
          <w:rFonts w:ascii="Times New Roman" w:hAnsi="Times New Roman" w:cs="Times New Roman"/>
          <w:b/>
          <w:sz w:val="24"/>
          <w:szCs w:val="24"/>
        </w:rPr>
        <w:t xml:space="preserve"> Gestión pendiente, Concejal Sr. Iván Durán P.</w:t>
      </w:r>
    </w:p>
    <w:p w:rsidR="00D86008" w:rsidRDefault="00D86008" w:rsidP="00A04190">
      <w:pPr>
        <w:pStyle w:val="Sinespaciado"/>
        <w:jc w:val="both"/>
        <w:rPr>
          <w:rFonts w:ascii="Times New Roman" w:hAnsi="Times New Roman" w:cs="Times New Roman"/>
          <w:b/>
          <w:sz w:val="24"/>
          <w:szCs w:val="24"/>
        </w:rPr>
      </w:pPr>
    </w:p>
    <w:p w:rsidR="00087530" w:rsidRDefault="00D86008"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60C3E">
        <w:rPr>
          <w:rFonts w:ascii="Times New Roman" w:hAnsi="Times New Roman" w:cs="Times New Roman"/>
          <w:sz w:val="24"/>
          <w:szCs w:val="24"/>
        </w:rPr>
        <w:t>señala que hace más de una semana el Alcalde dispuso que el de Organizaciones Comunitarias llamara a los de la junta de vecinos La Playa Chica que se está formando, y todavía no se ha llamado a la presidenta subrogante; porque si se formó una junta de vecinos a la cual en lo personal ha ido a dos reuniones con ellos que se llama Claudia Peña, quien le acaba de mandar un mensaje que todavía no la han llamado. Entonces, que no se espere para el próximo año</w:t>
      </w:r>
      <w:r w:rsidR="00087530">
        <w:rPr>
          <w:rFonts w:ascii="Times New Roman" w:hAnsi="Times New Roman" w:cs="Times New Roman"/>
          <w:sz w:val="24"/>
          <w:szCs w:val="24"/>
        </w:rPr>
        <w:t xml:space="preserve"> para agilizar, porque a lo mejor organizándose como dice la concejala Ordóñez, hay personas que no tienen juntas de vecinos pero no pueden tocar regalos.</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encargado de Organizaciones Comunitarias.</w:t>
      </w:r>
    </w:p>
    <w:p w:rsidR="00D86008"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informa que cuando se inició el proceso lo hizo con un grupo de personas</w:t>
      </w:r>
      <w:r w:rsidR="00A10794">
        <w:rPr>
          <w:rFonts w:ascii="Times New Roman" w:hAnsi="Times New Roman" w:cs="Times New Roman"/>
          <w:sz w:val="24"/>
          <w:szCs w:val="24"/>
        </w:rPr>
        <w:t>,</w:t>
      </w:r>
      <w:r>
        <w:rPr>
          <w:rFonts w:ascii="Times New Roman" w:hAnsi="Times New Roman" w:cs="Times New Roman"/>
          <w:sz w:val="24"/>
          <w:szCs w:val="24"/>
        </w:rPr>
        <w:t xml:space="preserve"> </w:t>
      </w:r>
      <w:r w:rsidR="00A10794">
        <w:rPr>
          <w:rFonts w:ascii="Times New Roman" w:hAnsi="Times New Roman" w:cs="Times New Roman"/>
          <w:sz w:val="24"/>
          <w:szCs w:val="24"/>
        </w:rPr>
        <w:t xml:space="preserve">por tanto </w:t>
      </w:r>
      <w:r>
        <w:rPr>
          <w:rFonts w:ascii="Times New Roman" w:hAnsi="Times New Roman" w:cs="Times New Roman"/>
          <w:sz w:val="24"/>
          <w:szCs w:val="24"/>
        </w:rPr>
        <w:t>está trabajando con ese grupo de personas.</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reitera que se llama Claudia Peña, y ella vino al municipio.</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al respecto señala que con él nunca ha hablado ella.</w:t>
      </w:r>
    </w:p>
    <w:p w:rsidR="00D86008"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ruega al Alcalde que lo disculpe él está mintiendo, si eso quiere decir el Sr. Hermosilla en lo personal él está mintiendo, aclara que él está trabajando con ellos.</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informa que trabajó hace harto rato con un grupo de personas, de ellos Solange de quien olvidó el apellido, habló con ellos y ya les pidió lo que necesitaba de ellos.</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aclara que estuvo ayer con ellos.</w:t>
      </w:r>
    </w:p>
    <w:p w:rsidR="00087530" w:rsidRDefault="00087530"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5790A">
        <w:rPr>
          <w:rFonts w:ascii="Times New Roman" w:hAnsi="Times New Roman" w:cs="Times New Roman"/>
          <w:sz w:val="24"/>
          <w:szCs w:val="24"/>
        </w:rPr>
        <w:t>señala que quizás son dos grupos de personas distintos.</w:t>
      </w:r>
    </w:p>
    <w:p w:rsidR="00D86008" w:rsidRDefault="0075790A"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que así como el Sr. Hermosilla habló, porque todos tienen que tener base, si</w:t>
      </w:r>
      <w:r w:rsidR="004A71D8">
        <w:rPr>
          <w:rFonts w:ascii="Times New Roman" w:hAnsi="Times New Roman" w:cs="Times New Roman"/>
          <w:sz w:val="24"/>
          <w:szCs w:val="24"/>
        </w:rPr>
        <w:t xml:space="preserve"> el Sr. Hermosilla </w:t>
      </w:r>
      <w:r>
        <w:rPr>
          <w:rFonts w:ascii="Times New Roman" w:hAnsi="Times New Roman" w:cs="Times New Roman"/>
          <w:sz w:val="24"/>
          <w:szCs w:val="24"/>
        </w:rPr>
        <w:t xml:space="preserve">le puede decir los nombres </w:t>
      </w:r>
      <w:r w:rsidR="004A71D8">
        <w:rPr>
          <w:rFonts w:ascii="Times New Roman" w:hAnsi="Times New Roman" w:cs="Times New Roman"/>
          <w:sz w:val="24"/>
          <w:szCs w:val="24"/>
        </w:rPr>
        <w:t>con quien conversó él</w:t>
      </w:r>
      <w:r w:rsidR="0033518B">
        <w:rPr>
          <w:rFonts w:ascii="Times New Roman" w:hAnsi="Times New Roman" w:cs="Times New Roman"/>
          <w:sz w:val="24"/>
          <w:szCs w:val="24"/>
        </w:rPr>
        <w:t>,</w:t>
      </w:r>
      <w:r w:rsidR="004A71D8">
        <w:rPr>
          <w:rFonts w:ascii="Times New Roman" w:hAnsi="Times New Roman" w:cs="Times New Roman"/>
          <w:sz w:val="24"/>
          <w:szCs w:val="24"/>
        </w:rPr>
        <w:t xml:space="preserve"> ya que él e</w:t>
      </w:r>
      <w:r w:rsidR="0033518B">
        <w:rPr>
          <w:rFonts w:ascii="Times New Roman" w:hAnsi="Times New Roman" w:cs="Times New Roman"/>
          <w:sz w:val="24"/>
          <w:szCs w:val="24"/>
        </w:rPr>
        <w:t>s el</w:t>
      </w:r>
      <w:r w:rsidR="004A71D8">
        <w:rPr>
          <w:rFonts w:ascii="Times New Roman" w:hAnsi="Times New Roman" w:cs="Times New Roman"/>
          <w:sz w:val="24"/>
          <w:szCs w:val="24"/>
        </w:rPr>
        <w:t xml:space="preserve"> encargado de Organizaciones comunitaria</w:t>
      </w:r>
      <w:r w:rsidR="0033518B">
        <w:rPr>
          <w:rFonts w:ascii="Times New Roman" w:hAnsi="Times New Roman" w:cs="Times New Roman"/>
          <w:sz w:val="24"/>
          <w:szCs w:val="24"/>
        </w:rPr>
        <w:t>s para anotar los nombres de inmediato.</w:t>
      </w:r>
    </w:p>
    <w:p w:rsidR="0033518B" w:rsidRDefault="0033518B"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informa el nombre, Solange </w:t>
      </w:r>
      <w:proofErr w:type="spellStart"/>
      <w:r>
        <w:rPr>
          <w:rFonts w:ascii="Times New Roman" w:hAnsi="Times New Roman" w:cs="Times New Roman"/>
          <w:sz w:val="24"/>
          <w:szCs w:val="24"/>
        </w:rPr>
        <w:t>Almendares</w:t>
      </w:r>
      <w:proofErr w:type="spellEnd"/>
      <w:r>
        <w:rPr>
          <w:rFonts w:ascii="Times New Roman" w:hAnsi="Times New Roman" w:cs="Times New Roman"/>
          <w:sz w:val="24"/>
          <w:szCs w:val="24"/>
        </w:rPr>
        <w:t>.</w:t>
      </w:r>
    </w:p>
    <w:p w:rsidR="0033518B" w:rsidRDefault="0033518B"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responde que Solange </w:t>
      </w:r>
      <w:proofErr w:type="spellStart"/>
      <w:r>
        <w:rPr>
          <w:rFonts w:ascii="Times New Roman" w:hAnsi="Times New Roman" w:cs="Times New Roman"/>
          <w:sz w:val="24"/>
          <w:szCs w:val="24"/>
        </w:rPr>
        <w:t>Almend</w:t>
      </w:r>
      <w:r w:rsidR="005A61AE">
        <w:rPr>
          <w:rFonts w:ascii="Times New Roman" w:hAnsi="Times New Roman" w:cs="Times New Roman"/>
          <w:sz w:val="24"/>
          <w:szCs w:val="24"/>
        </w:rPr>
        <w:t>ares</w:t>
      </w:r>
      <w:proofErr w:type="spellEnd"/>
      <w:r w:rsidR="005A61AE">
        <w:rPr>
          <w:rFonts w:ascii="Times New Roman" w:hAnsi="Times New Roman" w:cs="Times New Roman"/>
          <w:sz w:val="24"/>
          <w:szCs w:val="24"/>
        </w:rPr>
        <w:t xml:space="preserve"> no está, porque quien mandó la carta fue Claudia Peña, y si el Sr. Secretario Municipal puede buscar la carta timbrada hace más de dos semanas, y Solange </w:t>
      </w:r>
      <w:proofErr w:type="spellStart"/>
      <w:r w:rsidR="005A61AE">
        <w:rPr>
          <w:rFonts w:ascii="Times New Roman" w:hAnsi="Times New Roman" w:cs="Times New Roman"/>
          <w:sz w:val="24"/>
          <w:szCs w:val="24"/>
        </w:rPr>
        <w:t>Almendares</w:t>
      </w:r>
      <w:proofErr w:type="spellEnd"/>
      <w:r w:rsidR="005A61AE">
        <w:rPr>
          <w:rFonts w:ascii="Times New Roman" w:hAnsi="Times New Roman" w:cs="Times New Roman"/>
          <w:sz w:val="24"/>
          <w:szCs w:val="24"/>
        </w:rPr>
        <w:t>.</w:t>
      </w:r>
    </w:p>
    <w:p w:rsidR="005A61AE" w:rsidRDefault="005A61AE"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señala que, lo que explicaba la vez pasada al concejal Durán, que para poder autorizar la creación de una junta de vecinos</w:t>
      </w:r>
      <w:r w:rsidR="009863D3">
        <w:rPr>
          <w:rFonts w:ascii="Times New Roman" w:hAnsi="Times New Roman" w:cs="Times New Roman"/>
          <w:sz w:val="24"/>
          <w:szCs w:val="24"/>
        </w:rPr>
        <w:t xml:space="preserve"> con menor cantidad de personas que exige la ley; la ley exige cien, allá no tienen cien, entonces lo que se necesita es una carta como lo exige la ley. Informa que, la ley exige que la carta venga con el respaldo de todos los socios.</w:t>
      </w:r>
    </w:p>
    <w:p w:rsidR="00863209" w:rsidRDefault="009863D3"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63209">
        <w:rPr>
          <w:rFonts w:ascii="Times New Roman" w:hAnsi="Times New Roman" w:cs="Times New Roman"/>
          <w:sz w:val="24"/>
          <w:szCs w:val="24"/>
        </w:rPr>
        <w:t>consulta al Sr. Hermosilla donde está la respuesta de la municipalidad.</w:t>
      </w:r>
    </w:p>
    <w:p w:rsidR="00863209" w:rsidRDefault="00863209"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reitera que llamó a las personas y ahora están haciendo la carta.</w:t>
      </w:r>
    </w:p>
    <w:p w:rsidR="00D86008" w:rsidRDefault="00863209"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4123B">
        <w:rPr>
          <w:rFonts w:ascii="Times New Roman" w:hAnsi="Times New Roman" w:cs="Times New Roman"/>
          <w:sz w:val="24"/>
          <w:szCs w:val="24"/>
        </w:rPr>
        <w:t>reitera que se llama Claudia Peña la que mandó la carta. Le señala al Alcalde que le pide las disculpas, viene la próxima semana se para al frente de la mesa y pide las disculpas a todo el mundo si no es la personas que está diciendo. Pero</w:t>
      </w:r>
      <w:r w:rsidR="003A6E94">
        <w:rPr>
          <w:rFonts w:ascii="Times New Roman" w:hAnsi="Times New Roman" w:cs="Times New Roman"/>
          <w:sz w:val="24"/>
          <w:szCs w:val="24"/>
        </w:rPr>
        <w:t xml:space="preserve"> por favor, si no lo hizo el señor Hermosilla, que no ponga a inventar gente porque aquí quedan mal y queda mal la organización comunitaria. Por lo tanto, pide la carta que se firmó en Organizaciones Comunitarias y que lo mandó Claudia Peña.</w:t>
      </w:r>
    </w:p>
    <w:p w:rsidR="003A6E94" w:rsidRDefault="003A6E94" w:rsidP="00A0419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le indica al Sr. Hermosilla que es importante que también llame a quien mandó la carta, y no solarmente a otras personas de la localidad.</w:t>
      </w:r>
    </w:p>
    <w:p w:rsidR="003A6E94" w:rsidRDefault="003A6E94"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responde que llamó a la gente con la cual ha estado trabajando.  </w:t>
      </w:r>
    </w:p>
    <w:p w:rsidR="003A6E94" w:rsidRDefault="003A6E94" w:rsidP="00A04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al Sr. Hermosilla que llame también a la persona que mandó la carta para que las sume a todas; porque aquí tampoco hay un pecado tan grande pero que el Sr. Hermosilla haga la pega, sino que llame a las personas con las que ya ha estado contactando y también a la que mandó la carta para que las sume a todas, para que no vengan unos por un lado y otros por otro lado.</w:t>
      </w:r>
    </w:p>
    <w:p w:rsidR="008276DD" w:rsidRDefault="003A6E94"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señala que ese no es el problema, el problema es que se tiene una sola persona que debe tomar la batuta</w:t>
      </w:r>
      <w:r w:rsidR="008276DD">
        <w:rPr>
          <w:rFonts w:ascii="Times New Roman" w:hAnsi="Times New Roman" w:cs="Times New Roman"/>
          <w:sz w:val="24"/>
          <w:szCs w:val="24"/>
        </w:rPr>
        <w:t>.</w:t>
      </w:r>
    </w:p>
    <w:p w:rsidR="003A6E94" w:rsidRDefault="003A6E94"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le indica al Alcalde que es testigo de fe, </w:t>
      </w:r>
      <w:r w:rsidR="002E278C">
        <w:rPr>
          <w:rFonts w:ascii="Times New Roman" w:hAnsi="Times New Roman" w:cs="Times New Roman"/>
          <w:sz w:val="24"/>
          <w:szCs w:val="24"/>
        </w:rPr>
        <w:t>tiene un libro, y pide las disculpas en la plaza y se pone en la plaza si lo que está diciendo es mentira, hay un libro de actas. Consulta al Sr. Hermosilla dónde vive.</w:t>
      </w:r>
    </w:p>
    <w:p w:rsidR="002E278C" w:rsidRDefault="002E278C"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responde que en Casablanca.</w:t>
      </w:r>
    </w:p>
    <w:p w:rsidR="002E278C" w:rsidRDefault="002E278C"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570B1">
        <w:rPr>
          <w:rFonts w:ascii="Times New Roman" w:hAnsi="Times New Roman" w:cs="Times New Roman"/>
          <w:sz w:val="24"/>
          <w:szCs w:val="24"/>
        </w:rPr>
        <w:t>le señala al Sr. Hermosilla que entonces pida una camioneta municipal y vaya a la Playa Chica, y converse con ella; en lo personal lleva más años que el Sr. Hermosilla en Casablanca y el Alcalde lo puede reafirmar, y la misma persona que está diciendo él también la ubica.</w:t>
      </w:r>
    </w:p>
    <w:p w:rsidR="007570B1" w:rsidRDefault="007570B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señala que ya se comunicó gente, se comunicará con la persona que el concejal Durán le dice para también sumarlos al trabajo.</w:t>
      </w:r>
    </w:p>
    <w:p w:rsidR="003A6E94" w:rsidRDefault="007570B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lo importante es que se resuelva la organización. Consulta si finalmente se van a organizar o no.</w:t>
      </w:r>
    </w:p>
    <w:p w:rsidR="007570B1" w:rsidRDefault="007570B1"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responde que </w:t>
      </w:r>
      <w:r w:rsidR="00F4074D">
        <w:rPr>
          <w:rFonts w:ascii="Times New Roman" w:hAnsi="Times New Roman" w:cs="Times New Roman"/>
          <w:sz w:val="24"/>
          <w:szCs w:val="24"/>
        </w:rPr>
        <w:t>sí</w:t>
      </w:r>
      <w:r w:rsidR="00465F5A">
        <w:rPr>
          <w:rFonts w:ascii="Times New Roman" w:hAnsi="Times New Roman" w:cs="Times New Roman"/>
          <w:sz w:val="24"/>
          <w:szCs w:val="24"/>
        </w:rPr>
        <w:t>, y que</w:t>
      </w:r>
      <w:r w:rsidR="00F4074D">
        <w:rPr>
          <w:rFonts w:ascii="Times New Roman" w:hAnsi="Times New Roman" w:cs="Times New Roman"/>
          <w:sz w:val="24"/>
          <w:szCs w:val="24"/>
        </w:rPr>
        <w:t xml:space="preserve"> es solo un proceso administrativo.</w:t>
      </w:r>
    </w:p>
    <w:p w:rsidR="00B03F6D" w:rsidRDefault="00B03F6D" w:rsidP="00A04190">
      <w:pPr>
        <w:pStyle w:val="Sinespaciado"/>
        <w:jc w:val="both"/>
        <w:rPr>
          <w:rFonts w:ascii="Times New Roman" w:hAnsi="Times New Roman" w:cs="Times New Roman"/>
          <w:sz w:val="24"/>
          <w:szCs w:val="24"/>
        </w:rPr>
      </w:pPr>
    </w:p>
    <w:p w:rsidR="00B03F6D" w:rsidRDefault="00B03F6D"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60434D">
        <w:rPr>
          <w:rFonts w:ascii="Times New Roman" w:hAnsi="Times New Roman" w:cs="Times New Roman"/>
          <w:b/>
          <w:sz w:val="24"/>
          <w:szCs w:val="24"/>
        </w:rPr>
        <w:t xml:space="preserve"> Consulta, Concejal Sr. Oscar Salazar C.</w:t>
      </w:r>
    </w:p>
    <w:p w:rsidR="00B03F6D" w:rsidRDefault="00B03F6D" w:rsidP="00A04190">
      <w:pPr>
        <w:pStyle w:val="Sinespaciado"/>
        <w:jc w:val="both"/>
        <w:rPr>
          <w:rFonts w:ascii="Times New Roman" w:hAnsi="Times New Roman" w:cs="Times New Roman"/>
          <w:b/>
          <w:sz w:val="24"/>
          <w:szCs w:val="24"/>
        </w:rPr>
      </w:pPr>
    </w:p>
    <w:p w:rsidR="00B03F6D" w:rsidRPr="00B26E80" w:rsidRDefault="00B03F6D"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63286">
        <w:rPr>
          <w:rFonts w:ascii="Times New Roman" w:hAnsi="Times New Roman" w:cs="Times New Roman"/>
          <w:sz w:val="24"/>
          <w:szCs w:val="24"/>
        </w:rPr>
        <w:t>consulta al Sr. Hermosilla respecto a las subvenciones, ya que hay problemas de algunos adultos mayores y juntas de vecinos</w:t>
      </w:r>
      <w:r w:rsidR="00B26E80">
        <w:rPr>
          <w:rFonts w:ascii="Times New Roman" w:hAnsi="Times New Roman" w:cs="Times New Roman"/>
          <w:sz w:val="24"/>
          <w:szCs w:val="24"/>
        </w:rPr>
        <w:t xml:space="preserve">, ya </w:t>
      </w:r>
      <w:r w:rsidR="00E63286">
        <w:rPr>
          <w:rFonts w:ascii="Times New Roman" w:hAnsi="Times New Roman" w:cs="Times New Roman"/>
          <w:sz w:val="24"/>
          <w:szCs w:val="24"/>
        </w:rPr>
        <w:t>que se les está poniendo algunas “trabas”</w:t>
      </w:r>
      <w:r w:rsidR="00EC1C32">
        <w:rPr>
          <w:rFonts w:ascii="Times New Roman" w:hAnsi="Times New Roman" w:cs="Times New Roman"/>
          <w:sz w:val="24"/>
          <w:szCs w:val="24"/>
        </w:rPr>
        <w:t xml:space="preserve"> y no podrán postular porque no se les </w:t>
      </w:r>
      <w:r w:rsidR="000E49BC">
        <w:rPr>
          <w:rFonts w:ascii="Times New Roman" w:hAnsi="Times New Roman" w:cs="Times New Roman"/>
          <w:sz w:val="24"/>
          <w:szCs w:val="24"/>
        </w:rPr>
        <w:t xml:space="preserve">están dando </w:t>
      </w:r>
      <w:r w:rsidR="00B26E80" w:rsidRPr="00B26E80">
        <w:rPr>
          <w:rFonts w:ascii="Times New Roman" w:hAnsi="Times New Roman" w:cs="Times New Roman"/>
          <w:sz w:val="24"/>
          <w:szCs w:val="24"/>
        </w:rPr>
        <w:t>unos documentos.</w:t>
      </w:r>
    </w:p>
    <w:p w:rsidR="003A6E94" w:rsidRDefault="00EC1C32" w:rsidP="00A04190">
      <w:pPr>
        <w:pStyle w:val="Sinespaciado"/>
        <w:jc w:val="both"/>
        <w:rPr>
          <w:rFonts w:ascii="Times New Roman" w:hAnsi="Times New Roman" w:cs="Times New Roman"/>
          <w:sz w:val="24"/>
          <w:szCs w:val="24"/>
        </w:rPr>
      </w:pPr>
      <w:r>
        <w:rPr>
          <w:rFonts w:ascii="Times New Roman" w:hAnsi="Times New Roman" w:cs="Times New Roman"/>
          <w:sz w:val="24"/>
          <w:szCs w:val="24"/>
        </w:rPr>
        <w:t>Sr. Hermosilla, al respecto señala que está al tanto de esa situación, pero son casos puntuales y van a poder postular igual, ese documento se sumará después porque es un problema administrativo</w:t>
      </w:r>
      <w:r w:rsidR="00FC38FF">
        <w:rPr>
          <w:rFonts w:ascii="Times New Roman" w:hAnsi="Times New Roman" w:cs="Times New Roman"/>
          <w:sz w:val="24"/>
          <w:szCs w:val="24"/>
        </w:rPr>
        <w:t>; es un certificado de finanzas que dice que debier</w:t>
      </w:r>
      <w:r w:rsidR="007B5574">
        <w:rPr>
          <w:rFonts w:ascii="Times New Roman" w:hAnsi="Times New Roman" w:cs="Times New Roman"/>
          <w:sz w:val="24"/>
          <w:szCs w:val="24"/>
        </w:rPr>
        <w:t>an estar con las cuentas al día.</w:t>
      </w:r>
    </w:p>
    <w:p w:rsidR="00FC38FF" w:rsidRDefault="00FC38FF"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corrige señalando que </w:t>
      </w:r>
      <w:r w:rsidR="006C4A1B">
        <w:rPr>
          <w:rFonts w:ascii="Times New Roman" w:hAnsi="Times New Roman" w:cs="Times New Roman"/>
          <w:sz w:val="24"/>
          <w:szCs w:val="24"/>
        </w:rPr>
        <w:t>los convenios que se suscribieron fueron genéricos</w:t>
      </w:r>
      <w:r w:rsidR="007B5574">
        <w:rPr>
          <w:rFonts w:ascii="Times New Roman" w:hAnsi="Times New Roman" w:cs="Times New Roman"/>
          <w:sz w:val="24"/>
          <w:szCs w:val="24"/>
        </w:rPr>
        <w:t>,</w:t>
      </w:r>
      <w:r w:rsidR="006C4A1B">
        <w:rPr>
          <w:rFonts w:ascii="Times New Roman" w:hAnsi="Times New Roman" w:cs="Times New Roman"/>
          <w:sz w:val="24"/>
          <w:szCs w:val="24"/>
        </w:rPr>
        <w:t xml:space="preserve"> y </w:t>
      </w:r>
      <w:r w:rsidR="007B5574">
        <w:rPr>
          <w:rFonts w:ascii="Times New Roman" w:hAnsi="Times New Roman" w:cs="Times New Roman"/>
          <w:sz w:val="24"/>
          <w:szCs w:val="24"/>
        </w:rPr>
        <w:t xml:space="preserve">para </w:t>
      </w:r>
      <w:r w:rsidR="006C4A1B">
        <w:rPr>
          <w:rFonts w:ascii="Times New Roman" w:hAnsi="Times New Roman" w:cs="Times New Roman"/>
          <w:sz w:val="24"/>
          <w:szCs w:val="24"/>
        </w:rPr>
        <w:t xml:space="preserve">las subvenciones </w:t>
      </w:r>
      <w:r w:rsidR="007B5574">
        <w:rPr>
          <w:rFonts w:ascii="Times New Roman" w:hAnsi="Times New Roman" w:cs="Times New Roman"/>
          <w:sz w:val="24"/>
          <w:szCs w:val="24"/>
        </w:rPr>
        <w:t>tienen</w:t>
      </w:r>
      <w:r w:rsidR="006C4A1B">
        <w:rPr>
          <w:rFonts w:ascii="Times New Roman" w:hAnsi="Times New Roman" w:cs="Times New Roman"/>
          <w:sz w:val="24"/>
          <w:szCs w:val="24"/>
        </w:rPr>
        <w:t xml:space="preserve"> que ser para temas específicos; y hace más de un mes que se pidió al Sr. Hermosilla que regularizara </w:t>
      </w:r>
      <w:r w:rsidR="007B5574">
        <w:rPr>
          <w:rFonts w:ascii="Times New Roman" w:hAnsi="Times New Roman" w:cs="Times New Roman"/>
          <w:sz w:val="24"/>
          <w:szCs w:val="24"/>
        </w:rPr>
        <w:t>esa situación</w:t>
      </w:r>
      <w:r w:rsidR="00B61F4B">
        <w:rPr>
          <w:rFonts w:ascii="Times New Roman" w:hAnsi="Times New Roman" w:cs="Times New Roman"/>
          <w:sz w:val="24"/>
          <w:szCs w:val="24"/>
        </w:rPr>
        <w:t>,</w:t>
      </w:r>
      <w:r w:rsidR="007B5574">
        <w:rPr>
          <w:rFonts w:ascii="Times New Roman" w:hAnsi="Times New Roman" w:cs="Times New Roman"/>
          <w:sz w:val="24"/>
          <w:szCs w:val="24"/>
        </w:rPr>
        <w:t xml:space="preserve"> porque Control no va a aprobar absolutamente ninguna de las rendiciones si no está eso solucionado. Por tanto, si no se soluciona lo antes señalado, no se pueden emitir los certificados.</w:t>
      </w:r>
    </w:p>
    <w:p w:rsidR="00F06D8C" w:rsidRDefault="00F06D8C" w:rsidP="00A04190">
      <w:pPr>
        <w:pStyle w:val="Sinespaciado"/>
        <w:jc w:val="both"/>
        <w:rPr>
          <w:rFonts w:ascii="Times New Roman" w:hAnsi="Times New Roman" w:cs="Times New Roman"/>
          <w:sz w:val="24"/>
          <w:szCs w:val="24"/>
        </w:rPr>
      </w:pPr>
    </w:p>
    <w:p w:rsidR="00D34D96" w:rsidRDefault="00D34D96"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60434D">
        <w:rPr>
          <w:rFonts w:ascii="Times New Roman" w:hAnsi="Times New Roman" w:cs="Times New Roman"/>
          <w:b/>
          <w:sz w:val="24"/>
          <w:szCs w:val="24"/>
        </w:rPr>
        <w:t xml:space="preserve"> Alcalde, entrega informe al Concejal Sr. Oscar Salazar C.</w:t>
      </w:r>
    </w:p>
    <w:p w:rsidR="00D34D96" w:rsidRDefault="00D34D96" w:rsidP="00A04190">
      <w:pPr>
        <w:pStyle w:val="Sinespaciado"/>
        <w:jc w:val="both"/>
        <w:rPr>
          <w:rFonts w:ascii="Times New Roman" w:hAnsi="Times New Roman" w:cs="Times New Roman"/>
          <w:b/>
          <w:sz w:val="24"/>
          <w:szCs w:val="24"/>
        </w:rPr>
      </w:pPr>
    </w:p>
    <w:p w:rsidR="00D34D96" w:rsidRDefault="00D34D96" w:rsidP="00A04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de Aseo</w:t>
      </w:r>
      <w:r w:rsidR="0095680E">
        <w:rPr>
          <w:rFonts w:ascii="Times New Roman" w:hAnsi="Times New Roman" w:cs="Times New Roman"/>
          <w:sz w:val="24"/>
          <w:szCs w:val="24"/>
        </w:rPr>
        <w:t xml:space="preserve"> y Ornato al Concejal Salazar, Memo Nº 235 de fecha 04 de Octubre de 2017,</w:t>
      </w:r>
      <w:r w:rsidR="00214B16">
        <w:rPr>
          <w:rFonts w:ascii="Times New Roman" w:hAnsi="Times New Roman" w:cs="Times New Roman"/>
          <w:sz w:val="24"/>
          <w:szCs w:val="24"/>
        </w:rPr>
        <w:t xml:space="preserve"> adjuntando copia de contrato con empresa Sociedad de Transportes Ltda., CTS Ltda. Lo anterior, en respuesta a solicitud Nº 24 de fecha 28 de septiembre de 2017.</w:t>
      </w:r>
    </w:p>
    <w:p w:rsidR="00214B16" w:rsidRDefault="00214B16" w:rsidP="00A04190">
      <w:pPr>
        <w:pStyle w:val="Sinespaciado"/>
        <w:jc w:val="both"/>
        <w:rPr>
          <w:rFonts w:ascii="Times New Roman" w:hAnsi="Times New Roman" w:cs="Times New Roman"/>
          <w:sz w:val="24"/>
          <w:szCs w:val="24"/>
        </w:rPr>
      </w:pPr>
    </w:p>
    <w:p w:rsidR="00D34D96" w:rsidRDefault="00D34D96" w:rsidP="00A04190">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B051DF">
        <w:rPr>
          <w:rFonts w:ascii="Times New Roman" w:hAnsi="Times New Roman" w:cs="Times New Roman"/>
          <w:b/>
          <w:sz w:val="24"/>
          <w:szCs w:val="24"/>
        </w:rPr>
        <w:t xml:space="preserve"> Alcalde, informa</w:t>
      </w:r>
    </w:p>
    <w:p w:rsidR="00D34D96" w:rsidRDefault="00D34D96" w:rsidP="00A04190">
      <w:pPr>
        <w:pStyle w:val="Sinespaciado"/>
        <w:jc w:val="both"/>
        <w:rPr>
          <w:rFonts w:ascii="Times New Roman" w:hAnsi="Times New Roman" w:cs="Times New Roman"/>
          <w:b/>
          <w:sz w:val="24"/>
          <w:szCs w:val="24"/>
        </w:rPr>
      </w:pPr>
    </w:p>
    <w:p w:rsidR="003A6E94" w:rsidRDefault="00D34D96" w:rsidP="00A04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133476">
        <w:rPr>
          <w:rFonts w:ascii="Times New Roman" w:hAnsi="Times New Roman" w:cs="Times New Roman"/>
          <w:sz w:val="24"/>
          <w:szCs w:val="24"/>
        </w:rPr>
        <w:t>dentro de los proyectos de FNDR que se votaron el día lunes, les aprobaron el proyecto remodelación plaza de armas de Casablanca por una suma de $489.000.000.- Al respecto señala que en algún minuto el director de SECPLAN mostrará el proyecto que ha sido aprobado y que debiera ejecutarse dentro del próximo año.</w:t>
      </w:r>
    </w:p>
    <w:p w:rsidR="003A6E94" w:rsidRDefault="003A6E94" w:rsidP="00A04190">
      <w:pPr>
        <w:pStyle w:val="Sinespaciado"/>
        <w:jc w:val="both"/>
        <w:rPr>
          <w:rFonts w:ascii="Times New Roman" w:hAnsi="Times New Roman" w:cs="Times New Roman"/>
          <w:sz w:val="24"/>
          <w:szCs w:val="24"/>
        </w:rPr>
      </w:pPr>
    </w:p>
    <w:p w:rsidR="009D2338" w:rsidRDefault="009D2338" w:rsidP="009D2338">
      <w:pPr>
        <w:rPr>
          <w:b w:val="0"/>
        </w:rPr>
      </w:pPr>
      <w:r w:rsidRPr="00FE00C7">
        <w:rPr>
          <w:b w:val="0"/>
        </w:rPr>
        <w:t xml:space="preserve">En nombre de Dios, La Patria y Casablanca, se cierra la Sesión a las </w:t>
      </w:r>
      <w:r>
        <w:rPr>
          <w:b w:val="0"/>
        </w:rPr>
        <w:t>09:45</w:t>
      </w:r>
      <w:r w:rsidRPr="00FE00C7">
        <w:rPr>
          <w:b w:val="0"/>
        </w:rPr>
        <w:t xml:space="preserve"> Hrs.   </w:t>
      </w:r>
    </w:p>
    <w:p w:rsidR="00815287" w:rsidRDefault="00815287" w:rsidP="00815287">
      <w:pPr>
        <w:rPr>
          <w:b w:val="0"/>
        </w:rPr>
      </w:pPr>
    </w:p>
    <w:p w:rsidR="003E4133" w:rsidRDefault="009D2338" w:rsidP="00815287">
      <w:r w:rsidRPr="00FE00C7">
        <w:rPr>
          <w:b w:val="0"/>
        </w:rPr>
        <w:t>Observaciones:</w:t>
      </w:r>
      <w:r w:rsidRPr="00C97C2F">
        <w:t xml:space="preserve"> </w:t>
      </w:r>
      <w:r w:rsidRPr="00FE00C7">
        <w:rPr>
          <w:b w:val="0"/>
        </w:rPr>
        <w:t>_________________________________________________________________________</w:t>
      </w:r>
    </w:p>
    <w:p w:rsidR="003E4133" w:rsidRDefault="003E4133" w:rsidP="009D2338">
      <w:pPr>
        <w:pStyle w:val="Sinespaciado"/>
        <w:jc w:val="center"/>
        <w:rPr>
          <w:rFonts w:ascii="Times New Roman" w:hAnsi="Times New Roman" w:cs="Times New Roman"/>
          <w:sz w:val="24"/>
          <w:szCs w:val="24"/>
        </w:rPr>
      </w:pPr>
    </w:p>
    <w:p w:rsidR="003E4133" w:rsidRDefault="003E4133" w:rsidP="009D2338">
      <w:pPr>
        <w:pStyle w:val="Sinespaciado"/>
        <w:jc w:val="center"/>
        <w:rPr>
          <w:rFonts w:ascii="Times New Roman" w:hAnsi="Times New Roman" w:cs="Times New Roman"/>
          <w:sz w:val="24"/>
          <w:szCs w:val="24"/>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9D2338" w:rsidRPr="0042121B" w:rsidRDefault="009D2338" w:rsidP="009D233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9D2338" w:rsidRPr="0042121B" w:rsidRDefault="009D2338" w:rsidP="009D233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9D2338" w:rsidRPr="0042121B"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9D2338" w:rsidRPr="0042121B" w:rsidRDefault="009D2338" w:rsidP="009D2338">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lang w:val="pt-BR"/>
        </w:rPr>
      </w:pPr>
    </w:p>
    <w:p w:rsidR="009D2338" w:rsidRPr="0042121B" w:rsidRDefault="009D2338" w:rsidP="009D2338">
      <w:pPr>
        <w:pStyle w:val="Sinespaciado"/>
        <w:jc w:val="center"/>
        <w:rPr>
          <w:rFonts w:ascii="Times New Roman" w:hAnsi="Times New Roman" w:cs="Times New Roman"/>
          <w:sz w:val="24"/>
          <w:szCs w:val="24"/>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9D2338" w:rsidRPr="0042121B"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D2338"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9D2338"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right"/>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lang w:val="pt-BR"/>
        </w:rPr>
      </w:pPr>
    </w:p>
    <w:p w:rsidR="009D2338" w:rsidRDefault="009D2338" w:rsidP="009D2338">
      <w:pPr>
        <w:pStyle w:val="Sinespaciado"/>
        <w:jc w:val="center"/>
        <w:rPr>
          <w:rFonts w:ascii="Times New Roman" w:hAnsi="Times New Roman" w:cs="Times New Roman"/>
          <w:sz w:val="24"/>
          <w:szCs w:val="24"/>
        </w:rPr>
      </w:pPr>
    </w:p>
    <w:p w:rsidR="009D2338" w:rsidRDefault="009D2338" w:rsidP="009D2338">
      <w:pPr>
        <w:pStyle w:val="Sinespaciado"/>
        <w:jc w:val="center"/>
        <w:rPr>
          <w:rFonts w:ascii="Times New Roman" w:hAnsi="Times New Roman" w:cs="Times New Roman"/>
          <w:sz w:val="24"/>
          <w:szCs w:val="24"/>
        </w:rPr>
      </w:pPr>
    </w:p>
    <w:p w:rsidR="009D2338" w:rsidRPr="0042121B"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9D2338" w:rsidRPr="0042121B" w:rsidRDefault="009D2338" w:rsidP="009D2338">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9D2338" w:rsidRDefault="009D2338" w:rsidP="009D2338">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9D2338" w:rsidSect="000C3167">
      <w:headerReference w:type="default" r:id="rId7"/>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F2" w:rsidRDefault="008B08F2" w:rsidP="009D2338">
      <w:r>
        <w:separator/>
      </w:r>
    </w:p>
  </w:endnote>
  <w:endnote w:type="continuationSeparator" w:id="0">
    <w:p w:rsidR="008B08F2" w:rsidRDefault="008B08F2" w:rsidP="009D2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3329"/>
      <w:docPartObj>
        <w:docPartGallery w:val="Page Numbers (Bottom of Page)"/>
        <w:docPartUnique/>
      </w:docPartObj>
    </w:sdtPr>
    <w:sdtEndPr>
      <w:rPr>
        <w:rFonts w:asciiTheme="minorHAnsi" w:hAnsiTheme="minorHAnsi"/>
        <w:b w:val="0"/>
        <w:sz w:val="22"/>
        <w:szCs w:val="22"/>
      </w:rPr>
    </w:sdtEndPr>
    <w:sdtContent>
      <w:p w:rsidR="000E49BC" w:rsidRPr="00E615E1" w:rsidRDefault="00126598" w:rsidP="00DF6FB2">
        <w:pPr>
          <w:pStyle w:val="Piedepgina"/>
          <w:jc w:val="center"/>
          <w:rPr>
            <w:rFonts w:asciiTheme="minorHAnsi" w:hAnsiTheme="minorHAnsi"/>
            <w:b w:val="0"/>
            <w:sz w:val="22"/>
            <w:szCs w:val="22"/>
          </w:rPr>
        </w:pPr>
        <w:r w:rsidRPr="00E615E1">
          <w:rPr>
            <w:rFonts w:asciiTheme="minorHAnsi" w:hAnsiTheme="minorHAnsi"/>
            <w:b w:val="0"/>
            <w:sz w:val="22"/>
            <w:szCs w:val="22"/>
          </w:rPr>
          <w:fldChar w:fldCharType="begin"/>
        </w:r>
        <w:r w:rsidR="000E49BC" w:rsidRPr="00E615E1">
          <w:rPr>
            <w:rFonts w:asciiTheme="minorHAnsi" w:hAnsiTheme="minorHAnsi"/>
            <w:b w:val="0"/>
            <w:sz w:val="22"/>
            <w:szCs w:val="22"/>
          </w:rPr>
          <w:instrText xml:space="preserve"> PAGE   \* MERGEFORMAT </w:instrText>
        </w:r>
        <w:r w:rsidRPr="00E615E1">
          <w:rPr>
            <w:rFonts w:asciiTheme="minorHAnsi" w:hAnsiTheme="minorHAnsi"/>
            <w:b w:val="0"/>
            <w:sz w:val="22"/>
            <w:szCs w:val="22"/>
          </w:rPr>
          <w:fldChar w:fldCharType="separate"/>
        </w:r>
        <w:r w:rsidR="008F5229">
          <w:rPr>
            <w:rFonts w:asciiTheme="minorHAnsi" w:hAnsiTheme="minorHAnsi"/>
            <w:b w:val="0"/>
            <w:noProof/>
            <w:sz w:val="22"/>
            <w:szCs w:val="22"/>
          </w:rPr>
          <w:t>8</w:t>
        </w:r>
        <w:r w:rsidRPr="00E615E1">
          <w:rPr>
            <w:rFonts w:asciiTheme="minorHAnsi" w:hAnsiTheme="minorHAns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F2" w:rsidRDefault="008B08F2" w:rsidP="009D2338">
      <w:r>
        <w:separator/>
      </w:r>
    </w:p>
  </w:footnote>
  <w:footnote w:type="continuationSeparator" w:id="0">
    <w:p w:rsidR="008B08F2" w:rsidRDefault="008B08F2" w:rsidP="009D2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9BC" w:rsidRDefault="000E49BC" w:rsidP="009D2338">
    <w:pPr>
      <w:pStyle w:val="Encabezado"/>
      <w:jc w:val="center"/>
    </w:pPr>
    <w:r>
      <w:t>CONCEJO MUNICIPAL DE CASABLANCA</w:t>
    </w:r>
  </w:p>
  <w:p w:rsidR="000E49BC" w:rsidRDefault="000E49B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6829"/>
    <w:multiLevelType w:val="hybridMultilevel"/>
    <w:tmpl w:val="6664869C"/>
    <w:lvl w:ilvl="0" w:tplc="912A5E48">
      <w:start w:val="5"/>
      <w:numFmt w:val="bullet"/>
      <w:lvlText w:val="-"/>
      <w:lvlJc w:val="left"/>
      <w:pPr>
        <w:ind w:left="720" w:hanging="360"/>
      </w:pPr>
      <w:rPr>
        <w:rFonts w:ascii="Times New Roman" w:eastAsiaTheme="minorHAnsi" w:hAnsi="Times New Roman" w:cs="Times New Roman"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1165B4F"/>
    <w:multiLevelType w:val="hybridMultilevel"/>
    <w:tmpl w:val="845064C8"/>
    <w:lvl w:ilvl="0" w:tplc="BA0E4DD6">
      <w:start w:val="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7583F9A"/>
    <w:multiLevelType w:val="hybridMultilevel"/>
    <w:tmpl w:val="750CDE1A"/>
    <w:lvl w:ilvl="0" w:tplc="BFD28178">
      <w:start w:val="5"/>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1EB3"/>
    <w:rsid w:val="0003788D"/>
    <w:rsid w:val="00043737"/>
    <w:rsid w:val="00045260"/>
    <w:rsid w:val="0007625C"/>
    <w:rsid w:val="00083D88"/>
    <w:rsid w:val="00087530"/>
    <w:rsid w:val="000B3012"/>
    <w:rsid w:val="000C3167"/>
    <w:rsid w:val="000E49BC"/>
    <w:rsid w:val="000F337F"/>
    <w:rsid w:val="001006E2"/>
    <w:rsid w:val="00100BD0"/>
    <w:rsid w:val="00103945"/>
    <w:rsid w:val="0010623B"/>
    <w:rsid w:val="00124B6E"/>
    <w:rsid w:val="00126598"/>
    <w:rsid w:val="001273EE"/>
    <w:rsid w:val="00133476"/>
    <w:rsid w:val="001748C0"/>
    <w:rsid w:val="00214B16"/>
    <w:rsid w:val="00272D90"/>
    <w:rsid w:val="0027545A"/>
    <w:rsid w:val="00296680"/>
    <w:rsid w:val="002A4E11"/>
    <w:rsid w:val="002A756E"/>
    <w:rsid w:val="002C3AFE"/>
    <w:rsid w:val="002E278C"/>
    <w:rsid w:val="002F723E"/>
    <w:rsid w:val="003102FD"/>
    <w:rsid w:val="00313998"/>
    <w:rsid w:val="003151D5"/>
    <w:rsid w:val="0033518B"/>
    <w:rsid w:val="0036653A"/>
    <w:rsid w:val="00383966"/>
    <w:rsid w:val="003A136D"/>
    <w:rsid w:val="003A1E13"/>
    <w:rsid w:val="003A4FDE"/>
    <w:rsid w:val="003A6E94"/>
    <w:rsid w:val="003D4E0E"/>
    <w:rsid w:val="003E4133"/>
    <w:rsid w:val="00417E20"/>
    <w:rsid w:val="004214F0"/>
    <w:rsid w:val="004460E6"/>
    <w:rsid w:val="00446D26"/>
    <w:rsid w:val="00465F5A"/>
    <w:rsid w:val="0048082E"/>
    <w:rsid w:val="00481F82"/>
    <w:rsid w:val="00484D7C"/>
    <w:rsid w:val="00497DBE"/>
    <w:rsid w:val="004A71D8"/>
    <w:rsid w:val="004F1AD4"/>
    <w:rsid w:val="004F3F90"/>
    <w:rsid w:val="004F69E6"/>
    <w:rsid w:val="00510983"/>
    <w:rsid w:val="00545A53"/>
    <w:rsid w:val="005710E2"/>
    <w:rsid w:val="00575640"/>
    <w:rsid w:val="005800B7"/>
    <w:rsid w:val="00581E80"/>
    <w:rsid w:val="005A61AE"/>
    <w:rsid w:val="005A69CC"/>
    <w:rsid w:val="005B507B"/>
    <w:rsid w:val="0060351F"/>
    <w:rsid w:val="0060434D"/>
    <w:rsid w:val="00606349"/>
    <w:rsid w:val="006248BA"/>
    <w:rsid w:val="006254C3"/>
    <w:rsid w:val="00660988"/>
    <w:rsid w:val="006651F0"/>
    <w:rsid w:val="006718B5"/>
    <w:rsid w:val="00672A61"/>
    <w:rsid w:val="00687C3E"/>
    <w:rsid w:val="006C4A1B"/>
    <w:rsid w:val="006E66F8"/>
    <w:rsid w:val="006E7160"/>
    <w:rsid w:val="00700A42"/>
    <w:rsid w:val="007416DC"/>
    <w:rsid w:val="007570B1"/>
    <w:rsid w:val="0075790A"/>
    <w:rsid w:val="00761ECE"/>
    <w:rsid w:val="007627A1"/>
    <w:rsid w:val="00766313"/>
    <w:rsid w:val="0077535D"/>
    <w:rsid w:val="00776A49"/>
    <w:rsid w:val="007815BE"/>
    <w:rsid w:val="00790388"/>
    <w:rsid w:val="007A60D0"/>
    <w:rsid w:val="007B5574"/>
    <w:rsid w:val="007B5E7B"/>
    <w:rsid w:val="007C2A2E"/>
    <w:rsid w:val="007D24A9"/>
    <w:rsid w:val="007D7E6E"/>
    <w:rsid w:val="00815287"/>
    <w:rsid w:val="008276DD"/>
    <w:rsid w:val="008301E8"/>
    <w:rsid w:val="00863209"/>
    <w:rsid w:val="008733B8"/>
    <w:rsid w:val="00882EF9"/>
    <w:rsid w:val="00887993"/>
    <w:rsid w:val="008A4777"/>
    <w:rsid w:val="008B08F2"/>
    <w:rsid w:val="008B2D69"/>
    <w:rsid w:val="008B5597"/>
    <w:rsid w:val="008D215C"/>
    <w:rsid w:val="008F2789"/>
    <w:rsid w:val="008F4554"/>
    <w:rsid w:val="008F5229"/>
    <w:rsid w:val="00907119"/>
    <w:rsid w:val="009315DC"/>
    <w:rsid w:val="009440A9"/>
    <w:rsid w:val="00954B32"/>
    <w:rsid w:val="0095680E"/>
    <w:rsid w:val="00956FA7"/>
    <w:rsid w:val="00967F2A"/>
    <w:rsid w:val="00971624"/>
    <w:rsid w:val="00973D40"/>
    <w:rsid w:val="009837E7"/>
    <w:rsid w:val="009863D3"/>
    <w:rsid w:val="009A40D5"/>
    <w:rsid w:val="009B4DF5"/>
    <w:rsid w:val="009D2338"/>
    <w:rsid w:val="009E0B46"/>
    <w:rsid w:val="00A04190"/>
    <w:rsid w:val="00A10794"/>
    <w:rsid w:val="00A16A87"/>
    <w:rsid w:val="00A17C7A"/>
    <w:rsid w:val="00A22DEA"/>
    <w:rsid w:val="00A25605"/>
    <w:rsid w:val="00A34BE7"/>
    <w:rsid w:val="00A37D15"/>
    <w:rsid w:val="00A46C32"/>
    <w:rsid w:val="00A54AB4"/>
    <w:rsid w:val="00A57B0A"/>
    <w:rsid w:val="00A70D03"/>
    <w:rsid w:val="00A759BD"/>
    <w:rsid w:val="00A75B3D"/>
    <w:rsid w:val="00A936E1"/>
    <w:rsid w:val="00AA1EB3"/>
    <w:rsid w:val="00AA2A25"/>
    <w:rsid w:val="00AA53A7"/>
    <w:rsid w:val="00AC4C69"/>
    <w:rsid w:val="00AC7D63"/>
    <w:rsid w:val="00AD1E79"/>
    <w:rsid w:val="00AE2EAD"/>
    <w:rsid w:val="00AE4A4E"/>
    <w:rsid w:val="00B027C8"/>
    <w:rsid w:val="00B03F6D"/>
    <w:rsid w:val="00B051DF"/>
    <w:rsid w:val="00B26E80"/>
    <w:rsid w:val="00B60C3E"/>
    <w:rsid w:val="00B61F4B"/>
    <w:rsid w:val="00B806D6"/>
    <w:rsid w:val="00B80991"/>
    <w:rsid w:val="00B9432F"/>
    <w:rsid w:val="00BA2962"/>
    <w:rsid w:val="00BB46B1"/>
    <w:rsid w:val="00BB6A94"/>
    <w:rsid w:val="00BB7868"/>
    <w:rsid w:val="00BC4C41"/>
    <w:rsid w:val="00BC7DFA"/>
    <w:rsid w:val="00BD0847"/>
    <w:rsid w:val="00C10119"/>
    <w:rsid w:val="00C14E47"/>
    <w:rsid w:val="00C22B85"/>
    <w:rsid w:val="00C4123B"/>
    <w:rsid w:val="00C6234C"/>
    <w:rsid w:val="00C64731"/>
    <w:rsid w:val="00C8323A"/>
    <w:rsid w:val="00CB10C5"/>
    <w:rsid w:val="00CB17DC"/>
    <w:rsid w:val="00CC63F3"/>
    <w:rsid w:val="00CF2691"/>
    <w:rsid w:val="00CF3B5F"/>
    <w:rsid w:val="00D04D31"/>
    <w:rsid w:val="00D076FF"/>
    <w:rsid w:val="00D3494C"/>
    <w:rsid w:val="00D34D96"/>
    <w:rsid w:val="00D84BF7"/>
    <w:rsid w:val="00D86008"/>
    <w:rsid w:val="00DA01EE"/>
    <w:rsid w:val="00DC1134"/>
    <w:rsid w:val="00DD61B4"/>
    <w:rsid w:val="00DE12DC"/>
    <w:rsid w:val="00DF6FB2"/>
    <w:rsid w:val="00E615E1"/>
    <w:rsid w:val="00E61644"/>
    <w:rsid w:val="00E6219D"/>
    <w:rsid w:val="00E63286"/>
    <w:rsid w:val="00E75472"/>
    <w:rsid w:val="00E76ABE"/>
    <w:rsid w:val="00E86A38"/>
    <w:rsid w:val="00EB703D"/>
    <w:rsid w:val="00EC1C32"/>
    <w:rsid w:val="00EC1F17"/>
    <w:rsid w:val="00EC5BCD"/>
    <w:rsid w:val="00ED274E"/>
    <w:rsid w:val="00ED7173"/>
    <w:rsid w:val="00EE3355"/>
    <w:rsid w:val="00F06D8C"/>
    <w:rsid w:val="00F3324E"/>
    <w:rsid w:val="00F4074D"/>
    <w:rsid w:val="00F52976"/>
    <w:rsid w:val="00F55B41"/>
    <w:rsid w:val="00F603D3"/>
    <w:rsid w:val="00F6384E"/>
    <w:rsid w:val="00F730FE"/>
    <w:rsid w:val="00F90BB0"/>
    <w:rsid w:val="00FB26BE"/>
    <w:rsid w:val="00FB57D0"/>
    <w:rsid w:val="00FC0D3E"/>
    <w:rsid w:val="00FC38FF"/>
    <w:rsid w:val="00FE7DF3"/>
    <w:rsid w:val="00FF38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1EB3"/>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1EB3"/>
    <w:pPr>
      <w:spacing w:after="0" w:line="240" w:lineRule="auto"/>
    </w:pPr>
  </w:style>
  <w:style w:type="paragraph" w:styleId="Encabezado">
    <w:name w:val="header"/>
    <w:basedOn w:val="Normal"/>
    <w:link w:val="EncabezadoCar"/>
    <w:uiPriority w:val="99"/>
    <w:semiHidden/>
    <w:unhideWhenUsed/>
    <w:rsid w:val="009D2338"/>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D2338"/>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9D2338"/>
    <w:pPr>
      <w:tabs>
        <w:tab w:val="clear" w:pos="0"/>
        <w:tab w:val="center" w:pos="4252"/>
        <w:tab w:val="right" w:pos="8504"/>
      </w:tabs>
    </w:pPr>
  </w:style>
  <w:style w:type="character" w:customStyle="1" w:styleId="PiedepginaCar">
    <w:name w:val="Pie de página Car"/>
    <w:basedOn w:val="Fuentedeprrafopredeter"/>
    <w:link w:val="Piedepgina"/>
    <w:uiPriority w:val="99"/>
    <w:rsid w:val="009D2338"/>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5817</Words>
  <Characters>31999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29</cp:revision>
  <cp:lastPrinted>2017-12-28T14:20:00Z</cp:lastPrinted>
  <dcterms:created xsi:type="dcterms:W3CDTF">2017-12-14T20:34:00Z</dcterms:created>
  <dcterms:modified xsi:type="dcterms:W3CDTF">2017-12-28T14:21:00Z</dcterms:modified>
</cp:coreProperties>
</file>